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D8F" w:rsidRPr="00C95595" w:rsidRDefault="00710E8B" w:rsidP="00DA6D8F">
      <w:pPr>
        <w:pStyle w:val="Formatvorlage1"/>
        <w:rPr>
          <w:b/>
          <w:color w:val="auto"/>
          <w:sz w:val="48"/>
        </w:rPr>
      </w:pPr>
      <w:r w:rsidRPr="00C95595">
        <w:rPr>
          <w:b/>
          <w:color w:val="auto"/>
          <w:sz w:val="48"/>
        </w:rPr>
        <w:t xml:space="preserve">Vertiefung </w:t>
      </w:r>
      <w:r w:rsidR="00BC78A1">
        <w:rPr>
          <w:b/>
          <w:color w:val="auto"/>
          <w:sz w:val="48"/>
        </w:rPr>
        <w:t>Mont</w:t>
      </w:r>
      <w:r w:rsidR="000D314F">
        <w:rPr>
          <w:b/>
          <w:color w:val="auto"/>
          <w:sz w:val="48"/>
        </w:rPr>
        <w:t>ag</w:t>
      </w:r>
      <w:r w:rsidR="00DA6D8F" w:rsidRPr="00C95595">
        <w:rPr>
          <w:b/>
          <w:color w:val="auto"/>
          <w:sz w:val="48"/>
        </w:rPr>
        <w:t xml:space="preserve"> – </w:t>
      </w:r>
      <w:r w:rsidR="00BC78A1">
        <w:rPr>
          <w:b/>
          <w:color w:val="auto"/>
          <w:sz w:val="48"/>
        </w:rPr>
        <w:t>Seligpreisungen</w:t>
      </w:r>
    </w:p>
    <w:p w:rsidR="00D64C74" w:rsidRPr="002939A0" w:rsidRDefault="00D64C74" w:rsidP="00D64C74">
      <w:pPr>
        <w:pStyle w:val="Titel"/>
        <w:jc w:val="left"/>
        <w:rPr>
          <w:rFonts w:asciiTheme="minorHAnsi" w:hAnsiTheme="minorHAnsi" w:cstheme="minorHAnsi"/>
          <w:sz w:val="40"/>
          <w:u w:val="none"/>
        </w:rPr>
      </w:pPr>
      <w:r>
        <w:rPr>
          <w:rFonts w:asciiTheme="minorHAnsi" w:hAnsiTheme="minorHAnsi" w:cstheme="minorHAnsi"/>
          <w:sz w:val="40"/>
          <w:u w:val="none"/>
        </w:rPr>
        <w:t>Mt.5</w:t>
      </w:r>
      <w:r w:rsidRPr="002939A0">
        <w:rPr>
          <w:rFonts w:asciiTheme="minorHAnsi" w:hAnsiTheme="minorHAnsi" w:cstheme="minorHAnsi"/>
          <w:sz w:val="40"/>
          <w:u w:val="none"/>
        </w:rPr>
        <w:t>,1</w:t>
      </w:r>
      <w:r>
        <w:rPr>
          <w:rFonts w:asciiTheme="minorHAnsi" w:hAnsiTheme="minorHAnsi" w:cstheme="minorHAnsi"/>
          <w:sz w:val="40"/>
          <w:u w:val="none"/>
        </w:rPr>
        <w:t xml:space="preserve">-12 </w:t>
      </w:r>
      <w:r>
        <w:rPr>
          <w:rFonts w:asciiTheme="minorHAnsi" w:hAnsiTheme="minorHAnsi" w:cstheme="minorHAnsi"/>
          <w:sz w:val="28"/>
          <w:u w:val="none"/>
        </w:rPr>
        <w:t xml:space="preserve">(zusätzlich Auftakt mit </w:t>
      </w:r>
      <w:proofErr w:type="spellStart"/>
      <w:r>
        <w:rPr>
          <w:rFonts w:asciiTheme="minorHAnsi" w:hAnsiTheme="minorHAnsi" w:cstheme="minorHAnsi"/>
          <w:sz w:val="28"/>
          <w:u w:val="none"/>
        </w:rPr>
        <w:t>Mt</w:t>
      </w:r>
      <w:proofErr w:type="spellEnd"/>
      <w:r>
        <w:rPr>
          <w:rFonts w:asciiTheme="minorHAnsi" w:hAnsiTheme="minorHAnsi" w:cstheme="minorHAnsi"/>
          <w:sz w:val="28"/>
          <w:u w:val="none"/>
        </w:rPr>
        <w:t xml:space="preserve"> 4, 23-25)</w:t>
      </w:r>
    </w:p>
    <w:p w:rsidR="00D43013" w:rsidRDefault="00D43013" w:rsidP="00DA6D8F">
      <w:pPr>
        <w:pStyle w:val="Formatvorlage1"/>
        <w:spacing w:line="240" w:lineRule="auto"/>
        <w:rPr>
          <w:b/>
          <w:color w:val="auto"/>
          <w:sz w:val="22"/>
          <w:szCs w:val="22"/>
        </w:rPr>
      </w:pPr>
    </w:p>
    <w:p w:rsidR="00DA6D8F" w:rsidRDefault="00DA6D8F" w:rsidP="00DA6D8F">
      <w:pPr>
        <w:pStyle w:val="Formatvorlage1"/>
        <w:spacing w:before="0" w:line="240" w:lineRule="auto"/>
        <w:rPr>
          <w:color w:val="auto"/>
          <w:sz w:val="22"/>
          <w:szCs w:val="22"/>
        </w:rPr>
      </w:pPr>
    </w:p>
    <w:p w:rsidR="00BC78A1" w:rsidRPr="00C13FFB" w:rsidRDefault="00BC78A1" w:rsidP="00BC78A1">
      <w:pPr>
        <w:pStyle w:val="Formatvorlage1"/>
        <w:spacing w:before="0"/>
        <w:rPr>
          <w:b/>
          <w:sz w:val="24"/>
        </w:rPr>
      </w:pPr>
      <w:r w:rsidRPr="00B852CB">
        <w:rPr>
          <w:b/>
          <w:color w:val="auto"/>
          <w:sz w:val="24"/>
        </w:rPr>
        <w:t>Zielgedanke</w:t>
      </w:r>
    </w:p>
    <w:p w:rsidR="00BC78A1" w:rsidRPr="00D64C74" w:rsidRDefault="00BC78A1" w:rsidP="00D64C74">
      <w:pPr>
        <w:rPr>
          <w:sz w:val="22"/>
        </w:rPr>
      </w:pPr>
      <w:r w:rsidRPr="00D64C74">
        <w:rPr>
          <w:sz w:val="22"/>
        </w:rPr>
        <w:t>Glück ist, wenn du versuchst in Frieden mit anderen zu leben un</w:t>
      </w:r>
      <w:r w:rsidR="00D64C74">
        <w:rPr>
          <w:sz w:val="22"/>
        </w:rPr>
        <w:t>d gerecht mit anderen umzugehen.</w:t>
      </w:r>
    </w:p>
    <w:p w:rsidR="00BC78A1" w:rsidRPr="00B852CB" w:rsidRDefault="00BC78A1" w:rsidP="00BC78A1">
      <w:pPr>
        <w:pStyle w:val="Formatvorlage1"/>
        <w:rPr>
          <w:b/>
          <w:color w:val="auto"/>
          <w:sz w:val="24"/>
        </w:rPr>
      </w:pPr>
      <w:r w:rsidRPr="00B852CB">
        <w:rPr>
          <w:b/>
          <w:color w:val="auto"/>
          <w:sz w:val="24"/>
        </w:rPr>
        <w:lastRenderedPageBreak/>
        <w:t>Vertiefung</w:t>
      </w:r>
    </w:p>
    <w:p w:rsidR="00BC78A1" w:rsidRPr="00B852CB" w:rsidRDefault="00BC78A1" w:rsidP="00BC78A1">
      <w:pPr>
        <w:pStyle w:val="Formatvorlage1"/>
        <w:spacing w:line="240" w:lineRule="auto"/>
        <w:rPr>
          <w:b/>
          <w:color w:val="auto"/>
          <w:sz w:val="22"/>
          <w:szCs w:val="22"/>
        </w:rPr>
      </w:pPr>
      <w:r w:rsidRPr="00B852CB">
        <w:rPr>
          <w:b/>
          <w:color w:val="auto"/>
          <w:sz w:val="22"/>
          <w:szCs w:val="22"/>
        </w:rPr>
        <w:t>Begriffserklärungen/ Hintergründe zur Geschichte für Mitarbeitende</w:t>
      </w:r>
    </w:p>
    <w:p w:rsidR="00BC78A1" w:rsidRPr="00B852CB" w:rsidRDefault="00BC78A1" w:rsidP="00BC78A1">
      <w:pPr>
        <w:pStyle w:val="Formatvorlage1"/>
        <w:numPr>
          <w:ilvl w:val="0"/>
          <w:numId w:val="4"/>
        </w:numPr>
        <w:spacing w:before="0" w:line="240" w:lineRule="auto"/>
        <w:ind w:left="714" w:hanging="357"/>
        <w:rPr>
          <w:color w:val="auto"/>
          <w:sz w:val="22"/>
          <w:szCs w:val="22"/>
        </w:rPr>
      </w:pPr>
      <w:r w:rsidRPr="00B852CB">
        <w:rPr>
          <w:color w:val="auto"/>
          <w:sz w:val="22"/>
        </w:rPr>
        <w:t>Die Seligpreisungen sind der Auftakt der Bergpredigt im Matthäusevangelium</w:t>
      </w:r>
    </w:p>
    <w:p w:rsidR="00BC78A1" w:rsidRPr="00B852CB" w:rsidRDefault="00BC78A1" w:rsidP="00BC78A1">
      <w:pPr>
        <w:pStyle w:val="Formatvorlage1"/>
        <w:numPr>
          <w:ilvl w:val="0"/>
          <w:numId w:val="4"/>
        </w:numPr>
        <w:spacing w:before="0" w:line="240" w:lineRule="auto"/>
        <w:ind w:left="714" w:hanging="357"/>
        <w:rPr>
          <w:color w:val="auto"/>
          <w:sz w:val="22"/>
          <w:szCs w:val="22"/>
        </w:rPr>
      </w:pPr>
      <w:r w:rsidRPr="00B852CB">
        <w:rPr>
          <w:color w:val="auto"/>
          <w:sz w:val="22"/>
        </w:rPr>
        <w:t>Das Wort „</w:t>
      </w:r>
      <w:proofErr w:type="spellStart"/>
      <w:r w:rsidRPr="00B852CB">
        <w:rPr>
          <w:color w:val="auto"/>
          <w:sz w:val="22"/>
        </w:rPr>
        <w:t>makarios</w:t>
      </w:r>
      <w:proofErr w:type="spellEnd"/>
      <w:r w:rsidRPr="00B852CB">
        <w:rPr>
          <w:color w:val="auto"/>
          <w:sz w:val="22"/>
        </w:rPr>
        <w:t>“ bedeutet so viel wie „Glücklich ist“ oder „Ich gratuliere dir zu…“. Luther übersetzt es mit selig. Wir verstehen heute selig als einen besonderen religiösen Zustand. Die Seligpreisung ist aber mehr als der verklärte Blick zum Himmel.  Die Seligpreisung ist die Ouvertüre zur Bergpredigt. Jesus zeigt auf, wie ein Leben mit Gott aussehen kann.</w:t>
      </w:r>
    </w:p>
    <w:p w:rsidR="00BC78A1" w:rsidRPr="00B852CB" w:rsidRDefault="00BC78A1" w:rsidP="00BC78A1">
      <w:pPr>
        <w:pStyle w:val="Formatvorlage1"/>
        <w:numPr>
          <w:ilvl w:val="0"/>
          <w:numId w:val="4"/>
        </w:numPr>
        <w:spacing w:before="0" w:line="240" w:lineRule="auto"/>
        <w:ind w:left="714" w:hanging="357"/>
        <w:rPr>
          <w:color w:val="auto"/>
          <w:sz w:val="22"/>
          <w:szCs w:val="22"/>
        </w:rPr>
      </w:pPr>
      <w:r w:rsidRPr="00B852CB">
        <w:rPr>
          <w:color w:val="auto"/>
          <w:sz w:val="22"/>
        </w:rPr>
        <w:t xml:space="preserve">Matthäus zählt 8 Seligpreisungen auf. Die Zahl 8 ist im Judentum die Zahl der Ewigkeit. Die Mathematik hat die liegende 8 für Unendlichkeit übernommen.  Matthäus will damit zeigen: Diese 8 Seligpreisungen atmen die Luft der Ewigkeit. Die Seligpreisungen zeigen die Weite Gottes. Gott heißt jeden Menschen willkommen. </w:t>
      </w:r>
    </w:p>
    <w:p w:rsidR="00BC78A1" w:rsidRPr="00231316" w:rsidRDefault="00BC78A1" w:rsidP="00BC78A1">
      <w:pPr>
        <w:pStyle w:val="Formatvorlage1"/>
        <w:numPr>
          <w:ilvl w:val="0"/>
          <w:numId w:val="4"/>
        </w:numPr>
        <w:spacing w:before="0" w:line="240" w:lineRule="auto"/>
        <w:ind w:left="714" w:hanging="357"/>
        <w:rPr>
          <w:color w:val="auto"/>
          <w:sz w:val="22"/>
          <w:szCs w:val="22"/>
        </w:rPr>
      </w:pPr>
      <w:r w:rsidRPr="00B852CB">
        <w:rPr>
          <w:color w:val="auto"/>
          <w:sz w:val="22"/>
        </w:rPr>
        <w:t>Die Seligpreisungen zeigen einen gänzlich anderen Lebensentwurf. Wir sind eingeladen, diesen Lebensentwurf in unserem Alltag zu übernehmen.</w:t>
      </w:r>
    </w:p>
    <w:p w:rsidR="00BC78A1" w:rsidRPr="00231316" w:rsidRDefault="00BC78A1" w:rsidP="00BC78A1">
      <w:pPr>
        <w:pStyle w:val="Formatvorlage1"/>
        <w:numPr>
          <w:ilvl w:val="0"/>
          <w:numId w:val="4"/>
        </w:numPr>
        <w:spacing w:before="0" w:line="240" w:lineRule="auto"/>
        <w:ind w:left="714" w:hanging="357"/>
        <w:rPr>
          <w:rFonts w:cstheme="majorHAnsi"/>
          <w:color w:val="auto"/>
          <w:sz w:val="16"/>
          <w:szCs w:val="22"/>
        </w:rPr>
      </w:pPr>
      <w:r w:rsidRPr="00231316">
        <w:rPr>
          <w:rFonts w:cstheme="majorHAnsi"/>
          <w:color w:val="auto"/>
          <w:sz w:val="22"/>
        </w:rPr>
        <w:t>Erklärung Glücksbringer</w:t>
      </w:r>
      <w:r w:rsidRPr="00231316">
        <w:rPr>
          <w:rFonts w:cstheme="majorHAnsi"/>
          <w:color w:val="auto"/>
          <w:sz w:val="22"/>
        </w:rPr>
        <w:br/>
        <w:t>Es gibt viele Glücksbringer oder auch Glückssymbole, die man geschenkt bekommt von Menschen, die es gut mit einem meinen. Meist bekommt man Glücksbringer von den Eltern oder Großeltern oder von Freunden. Sie wollen damit zeigen, dass sie an einen denken und einem Gutes wünschen. Von daher sind Glücksbringer so etwas wie gute Wünsche und ein „Ich denk an Dich“ in besonderes schwierigen oder wichtigen Situationen von Menschen, die dich lieben. Z.B. bei Prüfungen, da glauben diese Menschen an dich und wünschen dir Glück, oder wenn du wegfährst, können sie als Zeichen der Liebe mitgegeben werden.</w:t>
      </w:r>
      <w:r w:rsidRPr="00231316">
        <w:rPr>
          <w:rFonts w:cstheme="majorHAnsi"/>
          <w:color w:val="auto"/>
          <w:sz w:val="22"/>
        </w:rPr>
        <w:br/>
        <w:t>Diese Gegenstände selber haben keine Macht, vielmehr zählen Menschen, die an dich glauben und dich lieben.</w:t>
      </w:r>
    </w:p>
    <w:p w:rsidR="00BC78A1" w:rsidRPr="00B852CB" w:rsidRDefault="00BC78A1" w:rsidP="00BC78A1">
      <w:pPr>
        <w:pStyle w:val="Formatvorlage1"/>
        <w:spacing w:before="0" w:line="240" w:lineRule="auto"/>
        <w:ind w:left="357"/>
        <w:rPr>
          <w:color w:val="auto"/>
          <w:sz w:val="22"/>
          <w:szCs w:val="22"/>
        </w:rPr>
      </w:pPr>
    </w:p>
    <w:p w:rsidR="00BC78A1" w:rsidRPr="00B852CB" w:rsidRDefault="00BC78A1" w:rsidP="00BC78A1">
      <w:pPr>
        <w:pStyle w:val="Formatvorlage1"/>
        <w:tabs>
          <w:tab w:val="left" w:pos="1134"/>
        </w:tabs>
        <w:spacing w:before="60" w:line="240" w:lineRule="auto"/>
        <w:rPr>
          <w:b/>
          <w:color w:val="auto"/>
          <w:sz w:val="22"/>
          <w:szCs w:val="22"/>
        </w:rPr>
      </w:pPr>
      <w:r w:rsidRPr="00B852CB">
        <w:rPr>
          <w:b/>
          <w:color w:val="auto"/>
          <w:sz w:val="22"/>
          <w:szCs w:val="22"/>
        </w:rPr>
        <w:t xml:space="preserve">Vertiefungsideen 6-9 Jahre </w:t>
      </w:r>
    </w:p>
    <w:p w:rsidR="00BC78A1" w:rsidRDefault="00BC78A1" w:rsidP="00BC78A1">
      <w:pPr>
        <w:pStyle w:val="Formatvorlage1"/>
        <w:numPr>
          <w:ilvl w:val="0"/>
          <w:numId w:val="1"/>
        </w:numPr>
        <w:tabs>
          <w:tab w:val="left" w:pos="1134"/>
        </w:tabs>
        <w:spacing w:before="60" w:line="240" w:lineRule="auto"/>
        <w:rPr>
          <w:color w:val="auto"/>
          <w:sz w:val="22"/>
          <w:szCs w:val="22"/>
        </w:rPr>
      </w:pPr>
      <w:r w:rsidRPr="00B852CB">
        <w:rPr>
          <w:color w:val="auto"/>
          <w:sz w:val="22"/>
          <w:szCs w:val="22"/>
        </w:rPr>
        <w:t xml:space="preserve">Sammeln, was </w:t>
      </w:r>
      <w:r>
        <w:rPr>
          <w:color w:val="auto"/>
          <w:sz w:val="22"/>
          <w:szCs w:val="22"/>
        </w:rPr>
        <w:t>Kinder</w:t>
      </w:r>
      <w:r w:rsidRPr="00B852CB">
        <w:rPr>
          <w:color w:val="auto"/>
          <w:sz w:val="22"/>
          <w:szCs w:val="22"/>
        </w:rPr>
        <w:t xml:space="preserve"> im Alltag </w:t>
      </w:r>
      <w:r>
        <w:rPr>
          <w:color w:val="auto"/>
          <w:sz w:val="22"/>
          <w:szCs w:val="22"/>
        </w:rPr>
        <w:t>glücklich macht</w:t>
      </w:r>
      <w:r w:rsidRPr="00B852CB">
        <w:rPr>
          <w:color w:val="auto"/>
          <w:sz w:val="22"/>
          <w:szCs w:val="22"/>
        </w:rPr>
        <w:t xml:space="preserve">. Situationen und Ereignisse sammeln und auf ein Plakat schreiben. </w:t>
      </w:r>
    </w:p>
    <w:p w:rsidR="00BC78A1" w:rsidRDefault="00BC78A1" w:rsidP="00BC78A1">
      <w:pPr>
        <w:pStyle w:val="Formatvorlage1"/>
        <w:numPr>
          <w:ilvl w:val="0"/>
          <w:numId w:val="1"/>
        </w:numPr>
        <w:tabs>
          <w:tab w:val="left" w:pos="1134"/>
        </w:tabs>
        <w:spacing w:before="60" w:line="240" w:lineRule="auto"/>
        <w:rPr>
          <w:color w:val="auto"/>
          <w:sz w:val="22"/>
          <w:szCs w:val="22"/>
        </w:rPr>
      </w:pPr>
      <w:r>
        <w:rPr>
          <w:color w:val="auto"/>
          <w:sz w:val="22"/>
          <w:szCs w:val="22"/>
        </w:rPr>
        <w:t xml:space="preserve">Sammeln, was Kinder unglücklich macht. </w:t>
      </w:r>
      <w:r w:rsidRPr="00B852CB">
        <w:rPr>
          <w:color w:val="auto"/>
          <w:sz w:val="22"/>
          <w:szCs w:val="22"/>
        </w:rPr>
        <w:t xml:space="preserve">Situationen und Ereignisse sammeln und auf ein Plakat schreiben. </w:t>
      </w:r>
    </w:p>
    <w:p w:rsidR="00BC78A1" w:rsidRDefault="00BC78A1" w:rsidP="00BC78A1">
      <w:pPr>
        <w:pStyle w:val="Formatvorlage1"/>
        <w:numPr>
          <w:ilvl w:val="0"/>
          <w:numId w:val="1"/>
        </w:numPr>
        <w:tabs>
          <w:tab w:val="left" w:pos="1134"/>
        </w:tabs>
        <w:spacing w:before="60" w:line="240" w:lineRule="auto"/>
        <w:rPr>
          <w:color w:val="auto"/>
          <w:sz w:val="22"/>
          <w:szCs w:val="22"/>
        </w:rPr>
      </w:pPr>
      <w:r>
        <w:rPr>
          <w:color w:val="auto"/>
          <w:sz w:val="22"/>
          <w:szCs w:val="22"/>
        </w:rPr>
        <w:t>Legt beide Plakate nebeneinander und zeichnet um alles Geschriebene ein Herz – was uns glücklich und unglücklich macht, gehören zu unserem Leben. Beides können wir zu Gott bringen.</w:t>
      </w:r>
    </w:p>
    <w:p w:rsidR="00BC78A1" w:rsidRDefault="00BC78A1" w:rsidP="00BC78A1">
      <w:pPr>
        <w:pStyle w:val="Formatvorlage1"/>
        <w:numPr>
          <w:ilvl w:val="0"/>
          <w:numId w:val="1"/>
        </w:numPr>
        <w:tabs>
          <w:tab w:val="left" w:pos="1134"/>
        </w:tabs>
        <w:spacing w:before="60" w:line="240" w:lineRule="auto"/>
        <w:rPr>
          <w:color w:val="auto"/>
          <w:sz w:val="22"/>
          <w:szCs w:val="22"/>
        </w:rPr>
      </w:pPr>
      <w:r>
        <w:rPr>
          <w:color w:val="auto"/>
          <w:sz w:val="22"/>
          <w:szCs w:val="22"/>
        </w:rPr>
        <w:t xml:space="preserve">Vieles, was uns glücklich macht, hängt damit zusammen, dass wir gut miteinander umgehen. Schaut auf die Plakate, ob ihr dafür Beispiele findet. </w:t>
      </w:r>
    </w:p>
    <w:p w:rsidR="00BC78A1" w:rsidRDefault="00BC78A1" w:rsidP="00BC78A1">
      <w:pPr>
        <w:pStyle w:val="Formatvorlage1"/>
        <w:tabs>
          <w:tab w:val="left" w:pos="1134"/>
        </w:tabs>
        <w:spacing w:before="60" w:line="240" w:lineRule="auto"/>
        <w:ind w:left="720"/>
        <w:rPr>
          <w:color w:val="auto"/>
          <w:sz w:val="22"/>
          <w:szCs w:val="22"/>
        </w:rPr>
      </w:pPr>
      <w:r>
        <w:rPr>
          <w:color w:val="auto"/>
          <w:sz w:val="22"/>
          <w:szCs w:val="22"/>
        </w:rPr>
        <w:t xml:space="preserve">Z.B. Freunde habe ich nur, wenn ich mal das tue, was der Freund/ die Freundin will und auch das, was ich will. Jeder kann mal verzichten. Oder wenn man sich nach einem Streit sich wieder versöhnt. </w:t>
      </w:r>
    </w:p>
    <w:p w:rsidR="00BC78A1" w:rsidRPr="00B852CB" w:rsidRDefault="00BC78A1" w:rsidP="00BC78A1">
      <w:pPr>
        <w:pStyle w:val="Formatvorlage1"/>
        <w:tabs>
          <w:tab w:val="left" w:pos="1134"/>
        </w:tabs>
        <w:spacing w:before="60" w:line="240" w:lineRule="auto"/>
        <w:ind w:left="720"/>
        <w:rPr>
          <w:color w:val="auto"/>
          <w:sz w:val="22"/>
          <w:szCs w:val="22"/>
        </w:rPr>
      </w:pPr>
      <w:r>
        <w:rPr>
          <w:color w:val="auto"/>
          <w:sz w:val="22"/>
          <w:szCs w:val="22"/>
        </w:rPr>
        <w:t>Wir sollen friedlich miteinander umgehen. Und man soll darauf achten, dass wir gerecht miteinander umgehen. Was ist für euch gerecht? Z.B. Essen teilen, sich für andere einsetzen die ungerecht behandelt werden…</w:t>
      </w:r>
    </w:p>
    <w:p w:rsidR="00BC78A1" w:rsidRPr="00B852CB" w:rsidRDefault="00BC78A1" w:rsidP="00BC78A1">
      <w:pPr>
        <w:pStyle w:val="Formatvorlage1"/>
        <w:numPr>
          <w:ilvl w:val="0"/>
          <w:numId w:val="1"/>
        </w:numPr>
        <w:tabs>
          <w:tab w:val="left" w:pos="1134"/>
        </w:tabs>
        <w:spacing w:before="60" w:line="240" w:lineRule="auto"/>
        <w:rPr>
          <w:color w:val="auto"/>
          <w:sz w:val="22"/>
          <w:szCs w:val="22"/>
        </w:rPr>
      </w:pPr>
      <w:r>
        <w:rPr>
          <w:color w:val="auto"/>
          <w:sz w:val="22"/>
          <w:szCs w:val="22"/>
        </w:rPr>
        <w:t xml:space="preserve">Idee: </w:t>
      </w:r>
      <w:r w:rsidRPr="00B852CB">
        <w:rPr>
          <w:color w:val="auto"/>
          <w:sz w:val="22"/>
          <w:szCs w:val="22"/>
        </w:rPr>
        <w:t xml:space="preserve">Bilder </w:t>
      </w:r>
      <w:r>
        <w:rPr>
          <w:color w:val="auto"/>
          <w:sz w:val="22"/>
          <w:szCs w:val="22"/>
        </w:rPr>
        <w:t>zur Seligpreisung</w:t>
      </w:r>
      <w:r w:rsidRPr="00B852CB">
        <w:rPr>
          <w:color w:val="auto"/>
          <w:sz w:val="22"/>
          <w:szCs w:val="22"/>
        </w:rPr>
        <w:t xml:space="preserve">: </w:t>
      </w:r>
      <w:hyperlink r:id="rId7" w:history="1">
        <w:r w:rsidRPr="00B852CB">
          <w:rPr>
            <w:rStyle w:val="Hyperlink"/>
            <w:color w:val="auto"/>
            <w:sz w:val="22"/>
            <w:szCs w:val="22"/>
          </w:rPr>
          <w:t>http://freebibleimages.org/illustrations/gnpi-033-beatitudes/</w:t>
        </w:r>
      </w:hyperlink>
      <w:r w:rsidRPr="00B852CB">
        <w:rPr>
          <w:color w:val="auto"/>
          <w:sz w:val="22"/>
          <w:szCs w:val="22"/>
        </w:rPr>
        <w:t xml:space="preserve"> </w:t>
      </w:r>
      <w:r>
        <w:rPr>
          <w:color w:val="auto"/>
          <w:sz w:val="22"/>
          <w:szCs w:val="22"/>
        </w:rPr>
        <w:t>, damit sich Kinder die Situationen auf dem Berg vorstellen können</w:t>
      </w:r>
      <w:r w:rsidRPr="00B852CB">
        <w:rPr>
          <w:color w:val="auto"/>
          <w:sz w:val="22"/>
          <w:szCs w:val="22"/>
        </w:rPr>
        <w:t>.</w:t>
      </w:r>
    </w:p>
    <w:p w:rsidR="00BC78A1" w:rsidRPr="00B852CB" w:rsidRDefault="00BC78A1" w:rsidP="00BC78A1">
      <w:pPr>
        <w:pStyle w:val="Formatvorlage1"/>
        <w:numPr>
          <w:ilvl w:val="0"/>
          <w:numId w:val="1"/>
        </w:numPr>
        <w:tabs>
          <w:tab w:val="left" w:pos="1134"/>
        </w:tabs>
        <w:spacing w:before="60" w:line="240" w:lineRule="auto"/>
        <w:rPr>
          <w:color w:val="auto"/>
          <w:sz w:val="22"/>
          <w:szCs w:val="22"/>
        </w:rPr>
      </w:pPr>
      <w:r w:rsidRPr="00B852CB">
        <w:rPr>
          <w:color w:val="auto"/>
          <w:sz w:val="22"/>
          <w:szCs w:val="22"/>
        </w:rPr>
        <w:t>Buchstabenrätsel mit Schlagworten zur Seligpreisung 6-9 (</w:t>
      </w:r>
      <w:proofErr w:type="spellStart"/>
      <w:r w:rsidRPr="00B852CB">
        <w:rPr>
          <w:color w:val="auto"/>
          <w:sz w:val="22"/>
          <w:szCs w:val="22"/>
        </w:rPr>
        <w:t>downloadbereich</w:t>
      </w:r>
      <w:proofErr w:type="spellEnd"/>
      <w:r w:rsidRPr="00B852CB">
        <w:rPr>
          <w:color w:val="auto"/>
          <w:sz w:val="22"/>
          <w:szCs w:val="22"/>
        </w:rPr>
        <w:t>)</w:t>
      </w:r>
    </w:p>
    <w:p w:rsidR="00BC78A1" w:rsidRPr="00B852CB" w:rsidRDefault="00BC78A1" w:rsidP="00BC78A1">
      <w:pPr>
        <w:pStyle w:val="Formatvorlage1"/>
        <w:numPr>
          <w:ilvl w:val="0"/>
          <w:numId w:val="1"/>
        </w:numPr>
        <w:tabs>
          <w:tab w:val="left" w:pos="1134"/>
        </w:tabs>
        <w:spacing w:before="60" w:line="240" w:lineRule="auto"/>
        <w:rPr>
          <w:color w:val="auto"/>
          <w:sz w:val="22"/>
          <w:szCs w:val="22"/>
        </w:rPr>
      </w:pPr>
      <w:r w:rsidRPr="00B852CB">
        <w:rPr>
          <w:color w:val="auto"/>
          <w:sz w:val="22"/>
          <w:szCs w:val="22"/>
        </w:rPr>
        <w:t xml:space="preserve">(Gemeinsames) Gebet: Danke, Guter Gott, dass wir </w:t>
      </w:r>
      <w:r>
        <w:rPr>
          <w:color w:val="auto"/>
          <w:sz w:val="22"/>
          <w:szCs w:val="22"/>
        </w:rPr>
        <w:t>alles, was uns glücklich und unglücklich macht, zu dir bringen können</w:t>
      </w:r>
      <w:r w:rsidRPr="00B852CB">
        <w:rPr>
          <w:color w:val="auto"/>
          <w:sz w:val="22"/>
          <w:szCs w:val="22"/>
        </w:rPr>
        <w:t>.</w:t>
      </w:r>
      <w:r>
        <w:rPr>
          <w:color w:val="auto"/>
          <w:sz w:val="22"/>
          <w:szCs w:val="22"/>
        </w:rPr>
        <w:t xml:space="preserve"> Hilf uns, dass wir versuchen, im Frieden mit anderen zu leben. Und dass wir anderen helfen, die ungerecht behandelt werden.</w:t>
      </w:r>
      <w:r w:rsidRPr="00B852CB">
        <w:rPr>
          <w:color w:val="auto"/>
          <w:sz w:val="22"/>
          <w:szCs w:val="22"/>
        </w:rPr>
        <w:t xml:space="preserve"> Danke, dass das auch für unsere Familie, Freunde, Nachbarn und andere Menschen gilt.</w:t>
      </w:r>
      <w:r>
        <w:rPr>
          <w:color w:val="auto"/>
          <w:sz w:val="22"/>
          <w:szCs w:val="22"/>
        </w:rPr>
        <w:t xml:space="preserve"> Amen.</w:t>
      </w:r>
    </w:p>
    <w:p w:rsidR="00BC78A1" w:rsidRPr="00B852CB" w:rsidRDefault="00BC78A1" w:rsidP="00BC78A1">
      <w:pPr>
        <w:pStyle w:val="Formatvorlage1"/>
        <w:tabs>
          <w:tab w:val="left" w:pos="1134"/>
        </w:tabs>
        <w:spacing w:before="60"/>
        <w:rPr>
          <w:color w:val="auto"/>
          <w:sz w:val="22"/>
          <w:szCs w:val="22"/>
        </w:rPr>
      </w:pPr>
    </w:p>
    <w:p w:rsidR="00BC78A1" w:rsidRPr="00B852CB" w:rsidRDefault="00BC78A1" w:rsidP="00BC78A1">
      <w:pPr>
        <w:pStyle w:val="Formatvorlage1"/>
        <w:tabs>
          <w:tab w:val="left" w:pos="1134"/>
        </w:tabs>
        <w:spacing w:before="60" w:line="240" w:lineRule="auto"/>
        <w:rPr>
          <w:b/>
          <w:color w:val="auto"/>
          <w:sz w:val="22"/>
          <w:szCs w:val="22"/>
        </w:rPr>
      </w:pPr>
      <w:r w:rsidRPr="00B852CB">
        <w:rPr>
          <w:b/>
          <w:color w:val="auto"/>
          <w:sz w:val="22"/>
          <w:szCs w:val="22"/>
        </w:rPr>
        <w:lastRenderedPageBreak/>
        <w:t xml:space="preserve">Vertiefungsideen 10-12 Jahre </w:t>
      </w:r>
    </w:p>
    <w:p w:rsidR="00BC78A1" w:rsidRPr="00B852CB" w:rsidRDefault="00BC78A1" w:rsidP="00BC78A1">
      <w:pPr>
        <w:pStyle w:val="Formatvorlage1"/>
        <w:numPr>
          <w:ilvl w:val="0"/>
          <w:numId w:val="2"/>
        </w:numPr>
        <w:tabs>
          <w:tab w:val="left" w:pos="1134"/>
        </w:tabs>
        <w:spacing w:before="60" w:line="240" w:lineRule="auto"/>
        <w:rPr>
          <w:color w:val="auto"/>
          <w:sz w:val="22"/>
          <w:szCs w:val="22"/>
        </w:rPr>
      </w:pPr>
      <w:r>
        <w:rPr>
          <w:color w:val="auto"/>
          <w:sz w:val="22"/>
          <w:szCs w:val="22"/>
        </w:rPr>
        <w:t>Analog siehe Vertiefung 6-9 Jahre. Zusatzideen:</w:t>
      </w:r>
    </w:p>
    <w:p w:rsidR="00BC78A1" w:rsidRPr="00B852CB" w:rsidRDefault="00BC78A1" w:rsidP="00BC78A1">
      <w:pPr>
        <w:pStyle w:val="Formatvorlage1"/>
        <w:numPr>
          <w:ilvl w:val="0"/>
          <w:numId w:val="2"/>
        </w:numPr>
        <w:tabs>
          <w:tab w:val="left" w:pos="1134"/>
        </w:tabs>
        <w:spacing w:before="60" w:line="240" w:lineRule="auto"/>
        <w:rPr>
          <w:color w:val="auto"/>
          <w:sz w:val="22"/>
          <w:szCs w:val="22"/>
        </w:rPr>
      </w:pPr>
      <w:r w:rsidRPr="00B852CB">
        <w:rPr>
          <w:color w:val="auto"/>
          <w:sz w:val="22"/>
          <w:szCs w:val="22"/>
        </w:rPr>
        <w:t>Die Wortwolke zur Seligpreisung könnte als Puzzle zerschnitten werden. Jedes Kind bekommt eine Wortwolke als Puzzle und muss es lösen. Puzzleteile dann aufkleben auf ein Blatt Papier.</w:t>
      </w:r>
    </w:p>
    <w:p w:rsidR="00BC78A1" w:rsidRPr="00BA0F5F" w:rsidRDefault="00BC78A1" w:rsidP="00BC78A1">
      <w:pPr>
        <w:pStyle w:val="Formatvorlage1"/>
        <w:numPr>
          <w:ilvl w:val="0"/>
          <w:numId w:val="2"/>
        </w:numPr>
        <w:tabs>
          <w:tab w:val="left" w:pos="1134"/>
        </w:tabs>
        <w:spacing w:before="60" w:line="240" w:lineRule="auto"/>
        <w:rPr>
          <w:color w:val="auto"/>
          <w:sz w:val="22"/>
          <w:szCs w:val="22"/>
        </w:rPr>
      </w:pPr>
      <w:r w:rsidRPr="00B852CB">
        <w:rPr>
          <w:color w:val="auto"/>
          <w:sz w:val="22"/>
          <w:szCs w:val="22"/>
        </w:rPr>
        <w:t xml:space="preserve">Die Wortwolke kann auch ausgedruckt werden in Postkartengröße. Jedes Kind darf „seine“ Lieblings-Seligpreisung auf die Rückseite der Wortwolke schreiben. </w:t>
      </w:r>
    </w:p>
    <w:p w:rsidR="00BC78A1" w:rsidRPr="00B852CB" w:rsidRDefault="00BC78A1" w:rsidP="00BC78A1">
      <w:pPr>
        <w:pStyle w:val="Formatvorlage1"/>
        <w:numPr>
          <w:ilvl w:val="0"/>
          <w:numId w:val="1"/>
        </w:numPr>
        <w:tabs>
          <w:tab w:val="left" w:pos="1134"/>
        </w:tabs>
        <w:spacing w:before="60" w:line="240" w:lineRule="auto"/>
        <w:rPr>
          <w:color w:val="auto"/>
          <w:sz w:val="22"/>
          <w:szCs w:val="22"/>
        </w:rPr>
      </w:pPr>
      <w:r w:rsidRPr="00B852CB">
        <w:rPr>
          <w:color w:val="auto"/>
          <w:sz w:val="22"/>
          <w:szCs w:val="22"/>
        </w:rPr>
        <w:t>Buchstabenrätsel mit Schlagworten zur Seligpreisung 9-12 (</w:t>
      </w:r>
      <w:proofErr w:type="spellStart"/>
      <w:r w:rsidRPr="00B852CB">
        <w:rPr>
          <w:color w:val="auto"/>
          <w:sz w:val="22"/>
          <w:szCs w:val="22"/>
        </w:rPr>
        <w:t>downloadbereich</w:t>
      </w:r>
      <w:proofErr w:type="spellEnd"/>
      <w:r w:rsidRPr="00B852CB">
        <w:rPr>
          <w:color w:val="auto"/>
          <w:sz w:val="22"/>
          <w:szCs w:val="22"/>
        </w:rPr>
        <w:t>)</w:t>
      </w:r>
    </w:p>
    <w:p w:rsidR="00BC78A1" w:rsidRPr="00B852CB" w:rsidRDefault="00BC78A1" w:rsidP="00BC78A1">
      <w:pPr>
        <w:pStyle w:val="Formatvorlage1"/>
        <w:numPr>
          <w:ilvl w:val="0"/>
          <w:numId w:val="1"/>
        </w:numPr>
        <w:tabs>
          <w:tab w:val="left" w:pos="1134"/>
        </w:tabs>
        <w:spacing w:before="60"/>
        <w:rPr>
          <w:color w:val="auto"/>
          <w:sz w:val="22"/>
          <w:szCs w:val="22"/>
        </w:rPr>
      </w:pPr>
      <w:r w:rsidRPr="00B852CB">
        <w:rPr>
          <w:color w:val="auto"/>
          <w:sz w:val="22"/>
          <w:szCs w:val="22"/>
        </w:rPr>
        <w:t xml:space="preserve">(Gemeinsames) Gebet: Danke, Guter Gott, dass wir </w:t>
      </w:r>
      <w:r>
        <w:rPr>
          <w:color w:val="auto"/>
          <w:sz w:val="22"/>
          <w:szCs w:val="22"/>
        </w:rPr>
        <w:t>alles, was uns glücklich und unglücklich macht, zu dir bringen können</w:t>
      </w:r>
      <w:r w:rsidRPr="00B852CB">
        <w:rPr>
          <w:color w:val="auto"/>
          <w:sz w:val="22"/>
          <w:szCs w:val="22"/>
        </w:rPr>
        <w:t>.</w:t>
      </w:r>
      <w:r>
        <w:rPr>
          <w:color w:val="auto"/>
          <w:sz w:val="22"/>
          <w:szCs w:val="22"/>
        </w:rPr>
        <w:t xml:space="preserve"> Hilf uns, dass wir versuchen, im Frieden mit anderen zu leben. Und dass wir anderen helfen, die ungerecht behandelt werden.</w:t>
      </w:r>
      <w:r w:rsidRPr="00B852CB">
        <w:rPr>
          <w:color w:val="auto"/>
          <w:sz w:val="22"/>
          <w:szCs w:val="22"/>
        </w:rPr>
        <w:t xml:space="preserve"> Danke, dass das auch für unsere Familie, Freunde, Nachbarn und andere Menschen gilt.</w:t>
      </w:r>
      <w:r>
        <w:rPr>
          <w:color w:val="auto"/>
          <w:sz w:val="22"/>
          <w:szCs w:val="22"/>
        </w:rPr>
        <w:t xml:space="preserve"> Amen</w:t>
      </w:r>
    </w:p>
    <w:p w:rsidR="00BC78A1" w:rsidRPr="00B852CB" w:rsidRDefault="00BC78A1" w:rsidP="00BC78A1">
      <w:pPr>
        <w:pStyle w:val="Formatvorlage1"/>
        <w:tabs>
          <w:tab w:val="left" w:pos="1134"/>
        </w:tabs>
        <w:spacing w:before="60"/>
        <w:rPr>
          <w:b/>
          <w:color w:val="auto"/>
          <w:sz w:val="22"/>
          <w:szCs w:val="22"/>
        </w:rPr>
      </w:pPr>
    </w:p>
    <w:p w:rsidR="00BC78A1" w:rsidRPr="00B852CB" w:rsidRDefault="00BC78A1" w:rsidP="00BC78A1">
      <w:pPr>
        <w:pStyle w:val="Formatvorlage1"/>
        <w:rPr>
          <w:color w:val="auto"/>
          <w:sz w:val="22"/>
          <w:szCs w:val="22"/>
        </w:rPr>
      </w:pPr>
    </w:p>
    <w:p w:rsidR="00BC78A1" w:rsidRPr="00B852CB" w:rsidRDefault="00BC78A1" w:rsidP="00BC78A1"/>
    <w:p w:rsidR="00E86346" w:rsidRPr="00C95595" w:rsidRDefault="00D64C74" w:rsidP="00BC78A1">
      <w:pPr>
        <w:pStyle w:val="MeinStandart"/>
      </w:pPr>
      <w:r>
        <w:t>Michael Hummel</w:t>
      </w:r>
      <w:bookmarkStart w:id="0" w:name="_GoBack"/>
      <w:bookmarkEnd w:id="0"/>
    </w:p>
    <w:sectPr w:rsidR="00E86346" w:rsidRPr="00C95595" w:rsidSect="00180425">
      <w:headerReference w:type="even" r:id="rId8"/>
      <w:headerReference w:type="default" r:id="rId9"/>
      <w:footerReference w:type="default" r:id="rId10"/>
      <w:headerReference w:type="firs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D4C" w:rsidRDefault="00F30D4C" w:rsidP="00D65A17">
      <w:pPr>
        <w:spacing w:after="0" w:line="240" w:lineRule="auto"/>
      </w:pPr>
      <w:r>
        <w:separator/>
      </w:r>
    </w:p>
  </w:endnote>
  <w:endnote w:type="continuationSeparator" w:id="0">
    <w:p w:rsidR="00F30D4C" w:rsidRDefault="00F30D4C"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25" w:rsidRDefault="00180425">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simplePos x="0" y="0"/>
          <wp:positionH relativeFrom="column">
            <wp:posOffset>-45085</wp:posOffset>
          </wp:positionH>
          <wp:positionV relativeFrom="paragraph">
            <wp:posOffset>-55880</wp:posOffset>
          </wp:positionV>
          <wp:extent cx="1562100" cy="504825"/>
          <wp:effectExtent l="0" t="0" r="0" b="9525"/>
          <wp:wrapNone/>
          <wp:docPr id="2" name="Grafik 2" descr="EJW_Logo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W_Logo2017"/>
                  <pic:cNvPicPr>
                    <a:picLocks noChangeAspect="1" noChangeArrowheads="1"/>
                  </pic:cNvPicPr>
                </pic:nvPicPr>
                <pic:blipFill>
                  <a:blip r:embed="rId2">
                    <a:extLst>
                      <a:ext uri="{28A0092B-C50C-407E-A947-70E740481C1C}">
                        <a14:useLocalDpi xmlns:a14="http://schemas.microsoft.com/office/drawing/2010/main" val="0"/>
                      </a:ext>
                    </a:extLst>
                  </a:blip>
                  <a:srcRect t="18210"/>
                  <a:stretch>
                    <a:fillRect/>
                  </a:stretch>
                </pic:blipFill>
                <pic:spPr bwMode="auto">
                  <a:xfrm>
                    <a:off x="0" y="0"/>
                    <a:ext cx="1562100" cy="504825"/>
                  </a:xfrm>
                  <a:prstGeom prst="rect">
                    <a:avLst/>
                  </a:prstGeom>
                  <a:noFill/>
                </pic:spPr>
              </pic:pic>
            </a:graphicData>
          </a:graphic>
          <wp14:sizeRelH relativeFrom="page">
            <wp14:pctWidth>0</wp14:pctWidth>
          </wp14:sizeRelH>
          <wp14:sizeRelV relativeFrom="page">
            <wp14:pctHeight>0</wp14:pctHeight>
          </wp14:sizeRelV>
        </wp:anchor>
      </w:drawing>
    </w:r>
    <w:sdt>
      <w:sdtPr>
        <w:id w:val="-745494267"/>
        <w:docPartObj>
          <w:docPartGallery w:val="Page Numbers (Bottom of Page)"/>
          <w:docPartUnique/>
        </w:docPartObj>
      </w:sdtPr>
      <w:sdtEndPr/>
      <w:sdtContent>
        <w:r>
          <w:t xml:space="preserve">Seite </w:t>
        </w:r>
        <w:r>
          <w:fldChar w:fldCharType="begin"/>
        </w:r>
        <w:r>
          <w:instrText>PAGE   \* MERGEFORMAT</w:instrText>
        </w:r>
        <w:r>
          <w:fldChar w:fldCharType="separate"/>
        </w:r>
        <w:r w:rsidR="00D64C74">
          <w:rPr>
            <w:noProof/>
          </w:rPr>
          <w:t>2</w:t>
        </w:r>
        <w:r>
          <w:fldChar w:fldCharType="end"/>
        </w:r>
      </w:sdtContent>
    </w:sdt>
  </w:p>
  <w:p w:rsidR="00180425" w:rsidRDefault="001804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D4C" w:rsidRDefault="00F30D4C" w:rsidP="00D65A17">
      <w:pPr>
        <w:spacing w:after="0" w:line="240" w:lineRule="auto"/>
      </w:pPr>
      <w:r>
        <w:separator/>
      </w:r>
    </w:p>
  </w:footnote>
  <w:footnote w:type="continuationSeparator" w:id="0">
    <w:p w:rsidR="00F30D4C" w:rsidRDefault="00F30D4C"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25" w:rsidRDefault="00F30D4C">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25" w:rsidRDefault="00F30D4C">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25" w:rsidRDefault="00F30D4C">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81E"/>
    <w:multiLevelType w:val="hybridMultilevel"/>
    <w:tmpl w:val="F8600202"/>
    <w:lvl w:ilvl="0" w:tplc="375065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19353A"/>
    <w:multiLevelType w:val="hybridMultilevel"/>
    <w:tmpl w:val="BD7A850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0FE16FC"/>
    <w:multiLevelType w:val="hybridMultilevel"/>
    <w:tmpl w:val="68A85AC6"/>
    <w:lvl w:ilvl="0" w:tplc="FBBCF8C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CB6CF2"/>
    <w:multiLevelType w:val="hybridMultilevel"/>
    <w:tmpl w:val="9C562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CD3E5E"/>
    <w:multiLevelType w:val="hybridMultilevel"/>
    <w:tmpl w:val="9C0294D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D374BDE"/>
    <w:multiLevelType w:val="hybridMultilevel"/>
    <w:tmpl w:val="B1E05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EB1216"/>
    <w:multiLevelType w:val="hybridMultilevel"/>
    <w:tmpl w:val="1BF04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2240C3"/>
    <w:multiLevelType w:val="hybridMultilevel"/>
    <w:tmpl w:val="FA80A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B275C1"/>
    <w:multiLevelType w:val="hybridMultilevel"/>
    <w:tmpl w:val="5D028F10"/>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74D30891"/>
    <w:multiLevelType w:val="hybridMultilevel"/>
    <w:tmpl w:val="BAFA9258"/>
    <w:lvl w:ilvl="0" w:tplc="375065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8C2F04"/>
    <w:multiLevelType w:val="hybridMultilevel"/>
    <w:tmpl w:val="B3A2E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5"/>
  </w:num>
  <w:num w:numId="5">
    <w:abstractNumId w:val="2"/>
  </w:num>
  <w:num w:numId="6">
    <w:abstractNumId w:val="4"/>
  </w:num>
  <w:num w:numId="7">
    <w:abstractNumId w:val="1"/>
  </w:num>
  <w:num w:numId="8">
    <w:abstractNumId w:val="8"/>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02E77"/>
    <w:rsid w:val="000129E5"/>
    <w:rsid w:val="00065282"/>
    <w:rsid w:val="000D314F"/>
    <w:rsid w:val="000E161B"/>
    <w:rsid w:val="00161044"/>
    <w:rsid w:val="00180425"/>
    <w:rsid w:val="001A14BA"/>
    <w:rsid w:val="001A636C"/>
    <w:rsid w:val="001B7A3E"/>
    <w:rsid w:val="00207F56"/>
    <w:rsid w:val="002A2843"/>
    <w:rsid w:val="00300A7E"/>
    <w:rsid w:val="00340871"/>
    <w:rsid w:val="0038552A"/>
    <w:rsid w:val="003B1746"/>
    <w:rsid w:val="003B359B"/>
    <w:rsid w:val="003C2428"/>
    <w:rsid w:val="003C5479"/>
    <w:rsid w:val="003D2F5B"/>
    <w:rsid w:val="004504E0"/>
    <w:rsid w:val="00456E90"/>
    <w:rsid w:val="004D33F8"/>
    <w:rsid w:val="00521F04"/>
    <w:rsid w:val="005A1DB0"/>
    <w:rsid w:val="0068752A"/>
    <w:rsid w:val="006F3809"/>
    <w:rsid w:val="00710E8B"/>
    <w:rsid w:val="0071193B"/>
    <w:rsid w:val="0074147D"/>
    <w:rsid w:val="007C06A5"/>
    <w:rsid w:val="007E6D3D"/>
    <w:rsid w:val="007F4294"/>
    <w:rsid w:val="00803D4B"/>
    <w:rsid w:val="00810D4F"/>
    <w:rsid w:val="00817D73"/>
    <w:rsid w:val="00821D7A"/>
    <w:rsid w:val="0082728F"/>
    <w:rsid w:val="008969A6"/>
    <w:rsid w:val="008C745F"/>
    <w:rsid w:val="008D774D"/>
    <w:rsid w:val="009418E7"/>
    <w:rsid w:val="0094745F"/>
    <w:rsid w:val="0096558C"/>
    <w:rsid w:val="00973A26"/>
    <w:rsid w:val="009D0CED"/>
    <w:rsid w:val="00A30E73"/>
    <w:rsid w:val="00A56E55"/>
    <w:rsid w:val="00A66216"/>
    <w:rsid w:val="00A86891"/>
    <w:rsid w:val="00AF64DA"/>
    <w:rsid w:val="00B07738"/>
    <w:rsid w:val="00B67276"/>
    <w:rsid w:val="00B82E3C"/>
    <w:rsid w:val="00BC13A1"/>
    <w:rsid w:val="00BC1741"/>
    <w:rsid w:val="00BC78A1"/>
    <w:rsid w:val="00BF1BD7"/>
    <w:rsid w:val="00BF3F8D"/>
    <w:rsid w:val="00C47F28"/>
    <w:rsid w:val="00C95595"/>
    <w:rsid w:val="00CD7D0B"/>
    <w:rsid w:val="00CE159A"/>
    <w:rsid w:val="00D43013"/>
    <w:rsid w:val="00D64C74"/>
    <w:rsid w:val="00D65A17"/>
    <w:rsid w:val="00DA6D8F"/>
    <w:rsid w:val="00DB6B6A"/>
    <w:rsid w:val="00E32C2B"/>
    <w:rsid w:val="00E86346"/>
    <w:rsid w:val="00EA2CCF"/>
    <w:rsid w:val="00EB46D7"/>
    <w:rsid w:val="00EF08A2"/>
    <w:rsid w:val="00F045C6"/>
    <w:rsid w:val="00F13871"/>
    <w:rsid w:val="00F30D4C"/>
    <w:rsid w:val="00F9363D"/>
    <w:rsid w:val="00FC376E"/>
    <w:rsid w:val="00FC6947"/>
    <w:rsid w:val="00FD0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8B9909C"/>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customStyle="1" w:styleId="Formatvorlage1">
    <w:name w:val="Formatvorlage1"/>
    <w:basedOn w:val="berschrift1"/>
    <w:link w:val="Formatvorlage1Zchn"/>
    <w:qFormat/>
    <w:rsid w:val="00456E90"/>
    <w:rPr>
      <w:b w:val="0"/>
      <w:color w:val="2E74B5" w:themeColor="accent1" w:themeShade="BF"/>
      <w:sz w:val="32"/>
    </w:rPr>
  </w:style>
  <w:style w:type="character" w:customStyle="1" w:styleId="Formatvorlage1Zchn">
    <w:name w:val="Formatvorlage1 Zchn"/>
    <w:basedOn w:val="berschrift1Zchn"/>
    <w:link w:val="Formatvorlage1"/>
    <w:rsid w:val="00456E90"/>
    <w:rPr>
      <w:rFonts w:asciiTheme="majorHAnsi" w:eastAsiaTheme="majorEastAsia" w:hAnsiTheme="majorHAnsi" w:cstheme="majorBidi"/>
      <w:b w:val="0"/>
      <w:color w:val="2E74B5" w:themeColor="accent1" w:themeShade="BF"/>
      <w:sz w:val="32"/>
      <w:szCs w:val="32"/>
    </w:rPr>
  </w:style>
  <w:style w:type="paragraph" w:styleId="KeinLeerraum">
    <w:name w:val="No Spacing"/>
    <w:uiPriority w:val="1"/>
    <w:qFormat/>
    <w:rsid w:val="000D314F"/>
    <w:pPr>
      <w:spacing w:after="0" w:line="240" w:lineRule="auto"/>
    </w:pPr>
    <w:rPr>
      <w:rFonts w:ascii="Arial" w:eastAsia="Times New Roman" w:hAnsi="Arial" w:cs="Times New Roman"/>
      <w:szCs w:val="24"/>
      <w:lang w:val="en-US" w:bidi="en-US"/>
    </w:rPr>
  </w:style>
  <w:style w:type="paragraph" w:styleId="Listenabsatz">
    <w:name w:val="List Paragraph"/>
    <w:basedOn w:val="Standard"/>
    <w:uiPriority w:val="34"/>
    <w:qFormat/>
    <w:rsid w:val="000D314F"/>
    <w:pPr>
      <w:keepNext/>
      <w:spacing w:after="200" w:line="240" w:lineRule="auto"/>
      <w:ind w:left="720"/>
      <w:contextualSpacing/>
    </w:pPr>
    <w:rPr>
      <w:rFonts w:ascii="Arial" w:eastAsia="Calibri" w:hAnsi="Arial" w:cs="Times New Roman"/>
      <w:sz w:val="22"/>
      <w:lang w:val="en-US" w:bidi="en-US"/>
    </w:rPr>
  </w:style>
  <w:style w:type="paragraph" w:customStyle="1" w:styleId="MeinStandart">
    <w:name w:val="Mein Standart"/>
    <w:basedOn w:val="KeinLeerraum"/>
    <w:link w:val="MeinStandartZchn"/>
    <w:qFormat/>
    <w:rsid w:val="000D314F"/>
    <w:rPr>
      <w:rFonts w:eastAsia="Calibri"/>
      <w:szCs w:val="22"/>
      <w:lang w:val="de-DE"/>
    </w:rPr>
  </w:style>
  <w:style w:type="character" w:customStyle="1" w:styleId="MeinStandartZchn">
    <w:name w:val="Mein Standart Zchn"/>
    <w:basedOn w:val="Absatz-Standardschriftart"/>
    <w:link w:val="MeinStandart"/>
    <w:rsid w:val="000D314F"/>
    <w:rPr>
      <w:rFonts w:ascii="Arial" w:eastAsia="Calibri" w:hAnsi="Arial" w:cs="Times New Roman"/>
      <w:lang w:bidi="en-US"/>
    </w:rPr>
  </w:style>
  <w:style w:type="character" w:styleId="Hyperlink">
    <w:name w:val="Hyperlink"/>
    <w:basedOn w:val="Absatz-Standardschriftart"/>
    <w:uiPriority w:val="99"/>
    <w:unhideWhenUsed/>
    <w:rsid w:val="00BC7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eebibleimages.org/illustrations/gnpi-033-beatitud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Metzger, Antje</cp:lastModifiedBy>
  <cp:revision>3</cp:revision>
  <dcterms:created xsi:type="dcterms:W3CDTF">2020-06-23T12:28:00Z</dcterms:created>
  <dcterms:modified xsi:type="dcterms:W3CDTF">2020-06-23T12:29:00Z</dcterms:modified>
</cp:coreProperties>
</file>