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800" w:rsidRDefault="00D2660C" w:rsidP="00D71800">
      <w:pPr>
        <w:pStyle w:val="Titel"/>
        <w:jc w:val="left"/>
        <w:rPr>
          <w:rFonts w:asciiTheme="minorHAnsi" w:hAnsiTheme="minorHAnsi" w:cstheme="minorHAnsi"/>
          <w:sz w:val="48"/>
          <w:szCs w:val="48"/>
          <w:u w:val="none"/>
        </w:rPr>
      </w:pPr>
      <w:r w:rsidRPr="00D2660C">
        <w:rPr>
          <w:color w:val="auto"/>
          <w:sz w:val="48"/>
          <w:szCs w:val="48"/>
          <w:u w:val="none"/>
        </w:rPr>
        <w:t xml:space="preserve">Vertiefung </w:t>
      </w:r>
      <w:r w:rsidR="00D71800" w:rsidRPr="00D2660C">
        <w:rPr>
          <w:rFonts w:asciiTheme="minorHAnsi" w:hAnsiTheme="minorHAnsi" w:cstheme="minorHAnsi"/>
          <w:sz w:val="48"/>
          <w:szCs w:val="48"/>
          <w:u w:val="none"/>
        </w:rPr>
        <w:t>Montag - Komm mit (Berufung der Fischer)</w:t>
      </w:r>
    </w:p>
    <w:p w:rsidR="00D2660C" w:rsidRPr="00D2660C" w:rsidRDefault="00D2660C" w:rsidP="00D2660C"/>
    <w:p w:rsidR="00D71800" w:rsidRPr="00D2660C" w:rsidRDefault="00D71800" w:rsidP="00D2660C">
      <w:pPr>
        <w:pStyle w:val="Titel"/>
        <w:jc w:val="left"/>
        <w:rPr>
          <w:rFonts w:asciiTheme="minorHAnsi" w:hAnsiTheme="minorHAnsi" w:cstheme="minorHAnsi"/>
          <w:sz w:val="28"/>
          <w:u w:val="none"/>
        </w:rPr>
      </w:pPr>
      <w:bookmarkStart w:id="0" w:name="_GoBack"/>
      <w:r w:rsidRPr="008969A6">
        <w:rPr>
          <w:rFonts w:asciiTheme="minorHAnsi" w:hAnsiTheme="minorHAnsi" w:cstheme="minorHAnsi"/>
          <w:sz w:val="28"/>
          <w:u w:val="none"/>
        </w:rPr>
        <w:t>Bibelstelle z.B. Mk.1,16-20</w:t>
      </w:r>
    </w:p>
    <w:p w:rsidR="00D71800" w:rsidRPr="0083611E" w:rsidRDefault="00D71800" w:rsidP="00D71800">
      <w:pPr>
        <w:pStyle w:val="Formatvorlage1"/>
        <w:spacing w:before="0"/>
        <w:rPr>
          <w:color w:val="auto"/>
          <w:sz w:val="24"/>
        </w:rPr>
      </w:pPr>
      <w:r w:rsidRPr="0083611E">
        <w:rPr>
          <w:b/>
          <w:color w:val="auto"/>
          <w:sz w:val="24"/>
        </w:rPr>
        <w:lastRenderedPageBreak/>
        <w:t>Zielgedanke</w:t>
      </w:r>
    </w:p>
    <w:p w:rsidR="00D71800" w:rsidRPr="0083611E" w:rsidRDefault="00D71800" w:rsidP="00D71800">
      <w:pPr>
        <w:pStyle w:val="Formatvorlage1"/>
        <w:spacing w:before="0"/>
        <w:rPr>
          <w:color w:val="auto"/>
          <w:sz w:val="22"/>
        </w:rPr>
      </w:pPr>
      <w:r w:rsidRPr="0083611E">
        <w:rPr>
          <w:color w:val="auto"/>
          <w:sz w:val="22"/>
        </w:rPr>
        <w:t>z.B. Jesus möchte mit dir zusammen unterwegs sein. Kommst du mit?</w:t>
      </w:r>
    </w:p>
    <w:p w:rsidR="00D71800" w:rsidRPr="0083611E" w:rsidRDefault="00D71800" w:rsidP="00D71800">
      <w:pPr>
        <w:pStyle w:val="Formatvorlage1"/>
        <w:tabs>
          <w:tab w:val="left" w:pos="1134"/>
        </w:tabs>
        <w:spacing w:before="60"/>
        <w:rPr>
          <w:b/>
          <w:color w:val="auto"/>
          <w:sz w:val="24"/>
        </w:rPr>
      </w:pPr>
      <w:r w:rsidRPr="0083611E">
        <w:rPr>
          <w:b/>
          <w:color w:val="auto"/>
          <w:sz w:val="24"/>
        </w:rPr>
        <w:t xml:space="preserve"> </w:t>
      </w:r>
    </w:p>
    <w:p w:rsidR="00D71800" w:rsidRPr="0083611E" w:rsidRDefault="00D71800" w:rsidP="00D71800">
      <w:pPr>
        <w:pStyle w:val="Formatvorlage1"/>
        <w:rPr>
          <w:b/>
          <w:color w:val="auto"/>
          <w:sz w:val="24"/>
        </w:rPr>
      </w:pPr>
      <w:r w:rsidRPr="0083611E">
        <w:rPr>
          <w:b/>
          <w:color w:val="auto"/>
          <w:sz w:val="24"/>
        </w:rPr>
        <w:t>Vertiefung</w:t>
      </w:r>
    </w:p>
    <w:p w:rsidR="00D71800" w:rsidRPr="0083611E" w:rsidRDefault="00D71800" w:rsidP="00D71800">
      <w:pPr>
        <w:pStyle w:val="Formatvorlage1"/>
        <w:spacing w:line="240" w:lineRule="auto"/>
        <w:rPr>
          <w:b/>
          <w:color w:val="auto"/>
          <w:sz w:val="22"/>
          <w:szCs w:val="22"/>
        </w:rPr>
      </w:pPr>
      <w:r w:rsidRPr="0083611E">
        <w:rPr>
          <w:b/>
          <w:color w:val="auto"/>
          <w:sz w:val="22"/>
          <w:szCs w:val="22"/>
        </w:rPr>
        <w:t>Begriffserklärungen/ Hintergründe zur Geschichte für Mitarbeitende</w:t>
      </w:r>
    </w:p>
    <w:p w:rsidR="00D71800" w:rsidRPr="0083611E" w:rsidRDefault="00D71800" w:rsidP="00D71800">
      <w:pPr>
        <w:pStyle w:val="Formatvorlage1"/>
        <w:numPr>
          <w:ilvl w:val="0"/>
          <w:numId w:val="3"/>
        </w:numPr>
        <w:spacing w:before="0" w:line="240" w:lineRule="auto"/>
        <w:ind w:left="714" w:hanging="357"/>
        <w:rPr>
          <w:color w:val="auto"/>
          <w:sz w:val="22"/>
          <w:szCs w:val="22"/>
        </w:rPr>
      </w:pPr>
      <w:r w:rsidRPr="0083611E">
        <w:rPr>
          <w:color w:val="auto"/>
          <w:sz w:val="22"/>
          <w:szCs w:val="22"/>
        </w:rPr>
        <w:t>Fischerei: Zur Zeit Jesus war es üblich in der Nacht bzw. in den frühen Morgenstunden Fische auf dem See Genezareth zu fangen.</w:t>
      </w:r>
    </w:p>
    <w:p w:rsidR="00D71800" w:rsidRPr="0083611E" w:rsidRDefault="00D71800" w:rsidP="00D71800">
      <w:pPr>
        <w:pStyle w:val="Formatvorlage1"/>
        <w:numPr>
          <w:ilvl w:val="0"/>
          <w:numId w:val="3"/>
        </w:numPr>
        <w:spacing w:before="0" w:line="240" w:lineRule="auto"/>
        <w:ind w:left="714" w:hanging="357"/>
        <w:rPr>
          <w:color w:val="auto"/>
          <w:sz w:val="22"/>
          <w:szCs w:val="22"/>
        </w:rPr>
      </w:pPr>
      <w:r w:rsidRPr="0083611E">
        <w:rPr>
          <w:color w:val="auto"/>
          <w:sz w:val="22"/>
          <w:szCs w:val="22"/>
        </w:rPr>
        <w:t>Fischerboote waren ca. 8 Meter lang, hatten ein rechteckiges Segel und Ruder</w:t>
      </w:r>
    </w:p>
    <w:p w:rsidR="00D71800" w:rsidRPr="0083611E" w:rsidRDefault="00D71800" w:rsidP="00D71800">
      <w:pPr>
        <w:pStyle w:val="Formatvorlage1"/>
        <w:numPr>
          <w:ilvl w:val="0"/>
          <w:numId w:val="3"/>
        </w:numPr>
        <w:spacing w:before="0" w:line="240" w:lineRule="auto"/>
        <w:ind w:left="714" w:hanging="357"/>
        <w:rPr>
          <w:color w:val="auto"/>
          <w:sz w:val="22"/>
          <w:szCs w:val="22"/>
        </w:rPr>
      </w:pPr>
      <w:r w:rsidRPr="0083611E">
        <w:rPr>
          <w:color w:val="auto"/>
          <w:sz w:val="22"/>
          <w:szCs w:val="22"/>
        </w:rPr>
        <w:t xml:space="preserve">Je nach Fischart wurden Schleppnetze, Wurfnetze oder Angeln eingesetzt. </w:t>
      </w:r>
    </w:p>
    <w:p w:rsidR="00D71800" w:rsidRPr="0083611E" w:rsidRDefault="00D71800" w:rsidP="00D71800">
      <w:pPr>
        <w:pStyle w:val="Formatvorlage1"/>
        <w:numPr>
          <w:ilvl w:val="0"/>
          <w:numId w:val="3"/>
        </w:numPr>
        <w:spacing w:before="0" w:line="240" w:lineRule="auto"/>
        <w:ind w:left="714" w:hanging="357"/>
        <w:rPr>
          <w:color w:val="auto"/>
          <w:sz w:val="22"/>
          <w:szCs w:val="22"/>
        </w:rPr>
      </w:pPr>
      <w:r w:rsidRPr="0083611E">
        <w:rPr>
          <w:color w:val="auto"/>
          <w:sz w:val="22"/>
          <w:szCs w:val="22"/>
        </w:rPr>
        <w:t>Schleppnetz – wird zwischen zwei Boote gespannt und durchs Wasser gezogen.</w:t>
      </w:r>
    </w:p>
    <w:p w:rsidR="00D71800" w:rsidRPr="0083611E" w:rsidRDefault="00D71800" w:rsidP="00D71800">
      <w:pPr>
        <w:pStyle w:val="Formatvorlage1"/>
        <w:numPr>
          <w:ilvl w:val="0"/>
          <w:numId w:val="3"/>
        </w:numPr>
        <w:spacing w:before="0" w:line="240" w:lineRule="auto"/>
        <w:ind w:left="714" w:hanging="357"/>
        <w:rPr>
          <w:color w:val="auto"/>
          <w:sz w:val="22"/>
          <w:szCs w:val="22"/>
        </w:rPr>
      </w:pPr>
      <w:r w:rsidRPr="0083611E">
        <w:rPr>
          <w:color w:val="auto"/>
          <w:sz w:val="22"/>
          <w:szCs w:val="22"/>
        </w:rPr>
        <w:t>Wurfnetze sind rund, Durchmesser mehrere Meter, werden im Niedrigwasser eingesetzt.</w:t>
      </w:r>
    </w:p>
    <w:p w:rsidR="00D71800" w:rsidRPr="0083611E" w:rsidRDefault="00D71800" w:rsidP="00D71800">
      <w:pPr>
        <w:pStyle w:val="Formatvorlage1"/>
        <w:numPr>
          <w:ilvl w:val="0"/>
          <w:numId w:val="3"/>
        </w:numPr>
        <w:spacing w:before="0" w:line="240" w:lineRule="auto"/>
        <w:ind w:left="714" w:hanging="357"/>
        <w:rPr>
          <w:color w:val="auto"/>
          <w:sz w:val="22"/>
          <w:szCs w:val="22"/>
        </w:rPr>
      </w:pPr>
      <w:r w:rsidRPr="0083611E">
        <w:rPr>
          <w:color w:val="auto"/>
          <w:sz w:val="22"/>
          <w:szCs w:val="22"/>
        </w:rPr>
        <w:t>Angeln werden für größere Fische eingesetzt.</w:t>
      </w:r>
    </w:p>
    <w:p w:rsidR="00D71800" w:rsidRPr="0083611E" w:rsidRDefault="00D71800" w:rsidP="00D71800">
      <w:pPr>
        <w:pStyle w:val="Formatvorlage1"/>
        <w:numPr>
          <w:ilvl w:val="0"/>
          <w:numId w:val="3"/>
        </w:numPr>
        <w:spacing w:before="0" w:line="240" w:lineRule="auto"/>
        <w:ind w:left="714" w:hanging="357"/>
        <w:rPr>
          <w:color w:val="auto"/>
          <w:sz w:val="22"/>
          <w:szCs w:val="22"/>
        </w:rPr>
      </w:pPr>
      <w:r w:rsidRPr="0083611E">
        <w:rPr>
          <w:color w:val="auto"/>
          <w:sz w:val="22"/>
          <w:szCs w:val="22"/>
        </w:rPr>
        <w:t>Fisch wird durch Einsalzen haltbar gemacht. Der Konservierte Fisch wird dann später gekocht zu „gefilltem Fisch“</w:t>
      </w:r>
    </w:p>
    <w:p w:rsidR="00D71800" w:rsidRPr="0083611E" w:rsidRDefault="00D71800" w:rsidP="00D71800">
      <w:pPr>
        <w:pStyle w:val="Formatvorlage1"/>
        <w:numPr>
          <w:ilvl w:val="0"/>
          <w:numId w:val="3"/>
        </w:numPr>
        <w:spacing w:before="0" w:line="240" w:lineRule="auto"/>
        <w:ind w:left="714" w:hanging="357"/>
        <w:rPr>
          <w:color w:val="auto"/>
          <w:sz w:val="22"/>
          <w:szCs w:val="22"/>
        </w:rPr>
      </w:pPr>
      <w:r w:rsidRPr="0083611E">
        <w:rPr>
          <w:color w:val="auto"/>
          <w:sz w:val="22"/>
          <w:szCs w:val="22"/>
        </w:rPr>
        <w:t xml:space="preserve">Barben sind Raubfische. Sardinen sind kleine Fische die auch in Ufernähe zu fangen sind. Der Muscht (Petrusfisch) ist ein Fisch, der bis 2 Kg schwer werden kann. </w:t>
      </w:r>
    </w:p>
    <w:p w:rsidR="00D71800" w:rsidRPr="0083611E" w:rsidRDefault="00D71800" w:rsidP="00D71800">
      <w:pPr>
        <w:pStyle w:val="Formatvorlage1"/>
        <w:numPr>
          <w:ilvl w:val="0"/>
          <w:numId w:val="3"/>
        </w:numPr>
        <w:spacing w:before="0" w:line="240" w:lineRule="auto"/>
        <w:ind w:left="714" w:hanging="357"/>
        <w:rPr>
          <w:color w:val="auto"/>
          <w:sz w:val="22"/>
          <w:szCs w:val="22"/>
        </w:rPr>
      </w:pPr>
      <w:r w:rsidRPr="0083611E">
        <w:rPr>
          <w:color w:val="auto"/>
          <w:sz w:val="22"/>
          <w:szCs w:val="22"/>
        </w:rPr>
        <w:t>Der Wels darf von Juden nicht gegessen werden, da er keine Schuppen hat. Er ist nicht koscher, kommt aber im See Tiberias vor.</w:t>
      </w:r>
    </w:p>
    <w:p w:rsidR="00D71800" w:rsidRPr="0083611E" w:rsidRDefault="00D71800" w:rsidP="00D71800">
      <w:pPr>
        <w:pStyle w:val="Formatvorlage1"/>
        <w:numPr>
          <w:ilvl w:val="0"/>
          <w:numId w:val="3"/>
        </w:numPr>
        <w:spacing w:before="0" w:line="240" w:lineRule="auto"/>
        <w:ind w:left="714" w:hanging="357"/>
        <w:rPr>
          <w:color w:val="auto"/>
          <w:sz w:val="22"/>
          <w:szCs w:val="22"/>
        </w:rPr>
      </w:pPr>
      <w:r w:rsidRPr="0083611E">
        <w:rPr>
          <w:color w:val="auto"/>
          <w:sz w:val="22"/>
          <w:szCs w:val="22"/>
        </w:rPr>
        <w:t xml:space="preserve">Andere Evangelien schreiben, dass Petrus und Andreas in der Nacht vergebens auf dem See waren. Im Markusevangelium wird berichtet, dass die Brüder am Strand fischen. </w:t>
      </w:r>
    </w:p>
    <w:p w:rsidR="00D71800" w:rsidRPr="0083611E" w:rsidRDefault="00D71800" w:rsidP="00D71800">
      <w:pPr>
        <w:pStyle w:val="Formatvorlage1"/>
        <w:numPr>
          <w:ilvl w:val="0"/>
          <w:numId w:val="3"/>
        </w:numPr>
        <w:spacing w:before="0" w:line="240" w:lineRule="auto"/>
        <w:ind w:left="714" w:hanging="357"/>
        <w:rPr>
          <w:color w:val="auto"/>
          <w:sz w:val="22"/>
          <w:szCs w:val="22"/>
        </w:rPr>
      </w:pPr>
      <w:r w:rsidRPr="0083611E">
        <w:rPr>
          <w:color w:val="auto"/>
          <w:sz w:val="22"/>
          <w:szCs w:val="22"/>
        </w:rPr>
        <w:t xml:space="preserve">Koscher ist alles, was die Juden gemäß der 513 Ge- und Verbote essen dürfen. </w:t>
      </w:r>
    </w:p>
    <w:p w:rsidR="00D71800" w:rsidRPr="0083611E" w:rsidRDefault="00D71800" w:rsidP="00D71800">
      <w:pPr>
        <w:pStyle w:val="Formatvorlage1"/>
        <w:numPr>
          <w:ilvl w:val="0"/>
          <w:numId w:val="3"/>
        </w:numPr>
        <w:spacing w:before="0" w:line="240" w:lineRule="auto"/>
        <w:ind w:left="714" w:hanging="357"/>
        <w:rPr>
          <w:color w:val="auto"/>
          <w:sz w:val="22"/>
          <w:szCs w:val="22"/>
        </w:rPr>
      </w:pPr>
      <w:r w:rsidRPr="0083611E">
        <w:rPr>
          <w:color w:val="auto"/>
          <w:sz w:val="22"/>
          <w:szCs w:val="22"/>
        </w:rPr>
        <w:t xml:space="preserve">Nicht-koscher ist verboten (Fische mit Schuppen, Schwein, Pferd, Kamel etc. </w:t>
      </w:r>
    </w:p>
    <w:p w:rsidR="00D71800" w:rsidRPr="0083611E" w:rsidRDefault="00D71800" w:rsidP="00D71800">
      <w:pPr>
        <w:pStyle w:val="Formatvorlage1"/>
        <w:numPr>
          <w:ilvl w:val="0"/>
          <w:numId w:val="3"/>
        </w:numPr>
        <w:spacing w:before="0" w:line="240" w:lineRule="auto"/>
        <w:ind w:left="714" w:hanging="357"/>
        <w:rPr>
          <w:color w:val="auto"/>
          <w:sz w:val="22"/>
          <w:szCs w:val="22"/>
        </w:rPr>
      </w:pPr>
      <w:r w:rsidRPr="0083611E">
        <w:rPr>
          <w:color w:val="auto"/>
          <w:sz w:val="22"/>
          <w:szCs w:val="22"/>
        </w:rPr>
        <w:t>Simon (Petrus) war verheiratet.</w:t>
      </w:r>
    </w:p>
    <w:p w:rsidR="00D71800" w:rsidRPr="0083611E" w:rsidRDefault="00D71800" w:rsidP="00D71800">
      <w:pPr>
        <w:pStyle w:val="Formatvorlage1"/>
        <w:spacing w:before="0" w:line="240" w:lineRule="auto"/>
        <w:rPr>
          <w:color w:val="auto"/>
          <w:sz w:val="22"/>
          <w:szCs w:val="22"/>
        </w:rPr>
      </w:pPr>
    </w:p>
    <w:p w:rsidR="00D71800" w:rsidRPr="0083611E" w:rsidRDefault="00D71800" w:rsidP="00D71800">
      <w:pPr>
        <w:pStyle w:val="Formatvorlage1"/>
        <w:spacing w:before="0" w:line="240" w:lineRule="auto"/>
        <w:ind w:left="714"/>
        <w:rPr>
          <w:color w:val="auto"/>
          <w:sz w:val="22"/>
          <w:szCs w:val="22"/>
        </w:rPr>
      </w:pPr>
    </w:p>
    <w:p w:rsidR="00D71800" w:rsidRPr="0083611E" w:rsidRDefault="00D71800" w:rsidP="00D71800">
      <w:pPr>
        <w:pStyle w:val="Formatvorlage1"/>
        <w:tabs>
          <w:tab w:val="left" w:pos="1134"/>
        </w:tabs>
        <w:spacing w:before="60" w:line="240" w:lineRule="auto"/>
        <w:rPr>
          <w:b/>
          <w:color w:val="auto"/>
          <w:sz w:val="22"/>
          <w:szCs w:val="22"/>
        </w:rPr>
      </w:pPr>
      <w:r w:rsidRPr="0083611E">
        <w:rPr>
          <w:b/>
          <w:color w:val="auto"/>
          <w:sz w:val="22"/>
          <w:szCs w:val="22"/>
        </w:rPr>
        <w:t xml:space="preserve">Vertiefungsideen 6-9 Jahre </w:t>
      </w:r>
    </w:p>
    <w:p w:rsidR="00D71800" w:rsidRPr="0083611E" w:rsidRDefault="00D71800" w:rsidP="00D71800">
      <w:pPr>
        <w:pStyle w:val="Formatvorlage1"/>
        <w:numPr>
          <w:ilvl w:val="0"/>
          <w:numId w:val="1"/>
        </w:numPr>
        <w:tabs>
          <w:tab w:val="left" w:pos="1134"/>
        </w:tabs>
        <w:spacing w:before="60" w:line="240" w:lineRule="auto"/>
        <w:rPr>
          <w:color w:val="auto"/>
          <w:sz w:val="22"/>
          <w:szCs w:val="22"/>
        </w:rPr>
      </w:pPr>
      <w:r w:rsidRPr="0083611E">
        <w:rPr>
          <w:color w:val="auto"/>
          <w:sz w:val="22"/>
          <w:szCs w:val="22"/>
        </w:rPr>
        <w:t>Übergang von Geschichte zur Vertiefung:</w:t>
      </w:r>
    </w:p>
    <w:p w:rsidR="00D71800" w:rsidRPr="0083611E" w:rsidRDefault="00D71800" w:rsidP="00D71800">
      <w:pPr>
        <w:pStyle w:val="Formatvorlage1"/>
        <w:numPr>
          <w:ilvl w:val="1"/>
          <w:numId w:val="1"/>
        </w:numPr>
        <w:tabs>
          <w:tab w:val="left" w:pos="1134"/>
        </w:tabs>
        <w:spacing w:before="60" w:line="240" w:lineRule="auto"/>
        <w:rPr>
          <w:color w:val="auto"/>
          <w:sz w:val="22"/>
          <w:szCs w:val="22"/>
        </w:rPr>
      </w:pPr>
      <w:r w:rsidRPr="0083611E">
        <w:rPr>
          <w:color w:val="auto"/>
          <w:sz w:val="22"/>
          <w:szCs w:val="22"/>
        </w:rPr>
        <w:t xml:space="preserve">Was haben die Brüder schon über Jesus erfahren und gehört. </w:t>
      </w:r>
    </w:p>
    <w:p w:rsidR="00D71800" w:rsidRPr="0083611E" w:rsidRDefault="00D71800" w:rsidP="00D71800">
      <w:pPr>
        <w:pStyle w:val="Formatvorlage1"/>
        <w:numPr>
          <w:ilvl w:val="1"/>
          <w:numId w:val="1"/>
        </w:numPr>
        <w:tabs>
          <w:tab w:val="left" w:pos="1134"/>
        </w:tabs>
        <w:spacing w:before="60" w:line="240" w:lineRule="auto"/>
        <w:rPr>
          <w:color w:val="auto"/>
          <w:sz w:val="22"/>
          <w:szCs w:val="22"/>
        </w:rPr>
      </w:pPr>
      <w:r w:rsidRPr="0083611E">
        <w:rPr>
          <w:color w:val="auto"/>
          <w:sz w:val="22"/>
          <w:szCs w:val="22"/>
        </w:rPr>
        <w:t>Was lassen die Brüder zurück, als sie mit Jesus gehen?</w:t>
      </w:r>
    </w:p>
    <w:p w:rsidR="00D71800" w:rsidRPr="0083611E" w:rsidRDefault="00D71800" w:rsidP="00D71800">
      <w:pPr>
        <w:pStyle w:val="Formatvorlage1"/>
        <w:numPr>
          <w:ilvl w:val="1"/>
          <w:numId w:val="1"/>
        </w:numPr>
        <w:tabs>
          <w:tab w:val="left" w:pos="1134"/>
        </w:tabs>
        <w:spacing w:before="60" w:line="240" w:lineRule="auto"/>
        <w:rPr>
          <w:color w:val="auto"/>
          <w:sz w:val="22"/>
          <w:szCs w:val="22"/>
        </w:rPr>
      </w:pPr>
      <w:r w:rsidRPr="0083611E">
        <w:rPr>
          <w:color w:val="auto"/>
          <w:sz w:val="22"/>
          <w:szCs w:val="22"/>
        </w:rPr>
        <w:t>Warum entscheiden die Brüder sich, Jesus zu folgen?</w:t>
      </w:r>
    </w:p>
    <w:p w:rsidR="00D71800" w:rsidRPr="0083611E" w:rsidRDefault="00D71800" w:rsidP="00D71800">
      <w:pPr>
        <w:pStyle w:val="Formatvorlage1"/>
        <w:numPr>
          <w:ilvl w:val="1"/>
          <w:numId w:val="1"/>
        </w:numPr>
        <w:tabs>
          <w:tab w:val="left" w:pos="1134"/>
        </w:tabs>
        <w:spacing w:before="60" w:line="240" w:lineRule="auto"/>
        <w:rPr>
          <w:color w:val="auto"/>
          <w:sz w:val="22"/>
          <w:szCs w:val="22"/>
        </w:rPr>
      </w:pPr>
      <w:r w:rsidRPr="0083611E">
        <w:rPr>
          <w:color w:val="auto"/>
          <w:sz w:val="22"/>
          <w:szCs w:val="22"/>
        </w:rPr>
        <w:t>Versetzt euch in die Situation der Brüder: Wie müsste ein Mensch sein, damit er euch so beeindruckt, dass ihr ihm nacheifern wolltet?</w:t>
      </w:r>
    </w:p>
    <w:p w:rsidR="00D71800" w:rsidRPr="0083611E" w:rsidRDefault="00D71800" w:rsidP="00D71800">
      <w:pPr>
        <w:pStyle w:val="Formatvorlage1"/>
        <w:numPr>
          <w:ilvl w:val="1"/>
          <w:numId w:val="1"/>
        </w:numPr>
        <w:tabs>
          <w:tab w:val="left" w:pos="1134"/>
        </w:tabs>
        <w:spacing w:before="60" w:line="240" w:lineRule="auto"/>
        <w:rPr>
          <w:color w:val="auto"/>
          <w:sz w:val="22"/>
          <w:szCs w:val="22"/>
        </w:rPr>
      </w:pPr>
      <w:r w:rsidRPr="0083611E">
        <w:rPr>
          <w:color w:val="auto"/>
          <w:sz w:val="22"/>
          <w:szCs w:val="22"/>
        </w:rPr>
        <w:t>Was meint Jesus, wenn er sagt: „Werdet Menschenfischer?“</w:t>
      </w:r>
    </w:p>
    <w:p w:rsidR="00D71800" w:rsidRPr="0083611E" w:rsidRDefault="00D71800" w:rsidP="00D71800">
      <w:pPr>
        <w:pStyle w:val="Formatvorlage1"/>
        <w:numPr>
          <w:ilvl w:val="0"/>
          <w:numId w:val="1"/>
        </w:numPr>
        <w:tabs>
          <w:tab w:val="left" w:pos="1134"/>
        </w:tabs>
        <w:spacing w:before="60" w:line="240" w:lineRule="auto"/>
        <w:rPr>
          <w:color w:val="auto"/>
          <w:sz w:val="22"/>
          <w:szCs w:val="22"/>
        </w:rPr>
      </w:pPr>
      <w:r w:rsidRPr="0083611E">
        <w:rPr>
          <w:color w:val="auto"/>
          <w:sz w:val="22"/>
          <w:szCs w:val="22"/>
        </w:rPr>
        <w:t xml:space="preserve">Hier findet ihr ein Ausmalbild zur Berufung der Brüder </w:t>
      </w:r>
      <w:hyperlink r:id="rId7" w:history="1">
        <w:r w:rsidRPr="0083611E">
          <w:rPr>
            <w:rStyle w:val="Hyperlink"/>
            <w:color w:val="auto"/>
            <w:sz w:val="22"/>
            <w:szCs w:val="22"/>
          </w:rPr>
          <w:t>https://www.jetztmalen.de/die-berufung-der-junger.htm</w:t>
        </w:r>
      </w:hyperlink>
      <w:r w:rsidRPr="0083611E">
        <w:rPr>
          <w:color w:val="auto"/>
          <w:sz w:val="22"/>
          <w:szCs w:val="22"/>
        </w:rPr>
        <w:t xml:space="preserve"> &amp; </w:t>
      </w:r>
      <w:hyperlink r:id="rId8" w:history="1">
        <w:r w:rsidRPr="0083611E">
          <w:rPr>
            <w:rStyle w:val="Hyperlink"/>
            <w:color w:val="auto"/>
            <w:sz w:val="22"/>
            <w:szCs w:val="22"/>
          </w:rPr>
          <w:t>http://www.supercoloring.com/de/ausmalbilder/jesus-ernennt-den-ersten-juenger?version=print</w:t>
        </w:r>
      </w:hyperlink>
      <w:r w:rsidRPr="0083611E">
        <w:rPr>
          <w:color w:val="auto"/>
          <w:sz w:val="22"/>
          <w:szCs w:val="22"/>
        </w:rPr>
        <w:t xml:space="preserve"> &amp; </w:t>
      </w:r>
      <w:hyperlink r:id="rId9" w:history="1">
        <w:r w:rsidRPr="0083611E">
          <w:rPr>
            <w:rStyle w:val="Hyperlink"/>
            <w:color w:val="auto"/>
            <w:sz w:val="22"/>
            <w:szCs w:val="22"/>
          </w:rPr>
          <w:t>https://sermons4kids.com/fishers-of-men-color-pg.htm</w:t>
        </w:r>
      </w:hyperlink>
    </w:p>
    <w:p w:rsidR="00D71800" w:rsidRPr="0083611E" w:rsidRDefault="00D71800" w:rsidP="00D71800">
      <w:pPr>
        <w:pStyle w:val="Formatvorlage1"/>
        <w:tabs>
          <w:tab w:val="left" w:pos="1134"/>
        </w:tabs>
        <w:spacing w:before="60" w:line="240" w:lineRule="auto"/>
        <w:ind w:left="720"/>
        <w:rPr>
          <w:color w:val="auto"/>
          <w:sz w:val="22"/>
          <w:szCs w:val="22"/>
        </w:rPr>
      </w:pPr>
    </w:p>
    <w:p w:rsidR="00D71800" w:rsidRPr="0083611E" w:rsidRDefault="00ED532F" w:rsidP="00D71800">
      <w:pPr>
        <w:pStyle w:val="Formatvorlage1"/>
        <w:numPr>
          <w:ilvl w:val="0"/>
          <w:numId w:val="1"/>
        </w:numPr>
        <w:tabs>
          <w:tab w:val="left" w:pos="1134"/>
        </w:tabs>
        <w:spacing w:before="60" w:line="240" w:lineRule="auto"/>
        <w:rPr>
          <w:color w:val="auto"/>
          <w:sz w:val="22"/>
          <w:szCs w:val="22"/>
        </w:rPr>
      </w:pPr>
      <w:hyperlink r:id="rId10" w:history="1">
        <w:r w:rsidR="00D71800" w:rsidRPr="0083611E">
          <w:rPr>
            <w:rStyle w:val="Hyperlink"/>
            <w:color w:val="auto"/>
            <w:sz w:val="22"/>
            <w:szCs w:val="22"/>
          </w:rPr>
          <w:t>http://freebibleimages.org/illustrations/yo-jesus-fishermen/</w:t>
        </w:r>
      </w:hyperlink>
      <w:r w:rsidR="00D71800" w:rsidRPr="0083611E">
        <w:rPr>
          <w:color w:val="auto"/>
          <w:sz w:val="22"/>
          <w:szCs w:val="22"/>
        </w:rPr>
        <w:t xml:space="preserve"> (Diese Bilder erzählen nicht die Berufung von Simon und Andreas nach Mk. 1 nach, sondern nach Lukas 5) </w:t>
      </w:r>
    </w:p>
    <w:p w:rsidR="00D71800" w:rsidRPr="0083611E" w:rsidRDefault="00D71800" w:rsidP="00D71800">
      <w:pPr>
        <w:pStyle w:val="Formatvorlage1"/>
        <w:numPr>
          <w:ilvl w:val="0"/>
          <w:numId w:val="1"/>
        </w:numPr>
        <w:tabs>
          <w:tab w:val="left" w:pos="1134"/>
        </w:tabs>
        <w:spacing w:before="60" w:line="240" w:lineRule="auto"/>
        <w:rPr>
          <w:color w:val="auto"/>
          <w:sz w:val="22"/>
          <w:szCs w:val="22"/>
        </w:rPr>
      </w:pPr>
      <w:r w:rsidRPr="0083611E">
        <w:rPr>
          <w:color w:val="auto"/>
          <w:sz w:val="22"/>
          <w:szCs w:val="22"/>
        </w:rPr>
        <w:t xml:space="preserve">Passendes Spiel/ passende Aktion: Fische angeln. Ein Fischteich ist vorbereitet (Blauer Kartonboden/Tuch/Planschbecken) und im Teich schwimmen bunte Papierfische in verschiedenen Farben. Auf den Fischen stehen Silben des Satzes „Kommt, folgt mir! Ich mache euch zu Menschenfischern“. Die Fische tragen am Maul eine Büroklammer aus Metall. Als Angel dient ein Stock mit einem an einer Schnur befestigten Magnet. Die Kinder dürfen die Fische angeln und zusammen wird der Satz gelegt. </w:t>
      </w:r>
    </w:p>
    <w:p w:rsidR="00D71800" w:rsidRPr="0083611E" w:rsidRDefault="00D71800" w:rsidP="00D71800">
      <w:pPr>
        <w:pStyle w:val="Formatvorlage1"/>
        <w:numPr>
          <w:ilvl w:val="0"/>
          <w:numId w:val="2"/>
        </w:numPr>
        <w:tabs>
          <w:tab w:val="left" w:pos="1134"/>
        </w:tabs>
        <w:spacing w:before="60" w:line="240" w:lineRule="auto"/>
        <w:rPr>
          <w:color w:val="auto"/>
          <w:sz w:val="22"/>
          <w:szCs w:val="22"/>
        </w:rPr>
      </w:pPr>
      <w:r w:rsidRPr="0083611E">
        <w:rPr>
          <w:color w:val="auto"/>
          <w:sz w:val="22"/>
          <w:szCs w:val="22"/>
        </w:rPr>
        <w:lastRenderedPageBreak/>
        <w:t xml:space="preserve">Gebet: Guter Gott, danke, dass du uns Jesus auf die Erde geschickt hast. Danke, dass Jesus uns in vielem ein Vorbild sein kann. Danke, dass wir von Jesus lernen können und wir unser Leben verändern können. Gib uns den Mut und die Kraft, unseren Freunden von Jesus zu erzählen. </w:t>
      </w:r>
    </w:p>
    <w:p w:rsidR="00D71800" w:rsidRPr="0083611E" w:rsidRDefault="00D71800" w:rsidP="00D71800">
      <w:pPr>
        <w:pStyle w:val="Formatvorlage1"/>
        <w:tabs>
          <w:tab w:val="left" w:pos="1134"/>
        </w:tabs>
        <w:spacing w:before="60" w:line="240" w:lineRule="auto"/>
        <w:ind w:left="360"/>
        <w:rPr>
          <w:color w:val="auto"/>
          <w:sz w:val="22"/>
          <w:szCs w:val="22"/>
        </w:rPr>
      </w:pPr>
    </w:p>
    <w:p w:rsidR="00D71800" w:rsidRPr="0083611E" w:rsidRDefault="00D71800" w:rsidP="00D71800">
      <w:pPr>
        <w:pStyle w:val="Formatvorlage1"/>
        <w:tabs>
          <w:tab w:val="left" w:pos="1134"/>
        </w:tabs>
        <w:spacing w:before="60"/>
        <w:rPr>
          <w:color w:val="auto"/>
          <w:sz w:val="22"/>
          <w:szCs w:val="22"/>
        </w:rPr>
      </w:pPr>
    </w:p>
    <w:p w:rsidR="00D71800" w:rsidRPr="0083611E" w:rsidRDefault="00D71800" w:rsidP="00D71800">
      <w:pPr>
        <w:pStyle w:val="Formatvorlage1"/>
        <w:tabs>
          <w:tab w:val="left" w:pos="1134"/>
        </w:tabs>
        <w:spacing w:before="60" w:line="240" w:lineRule="auto"/>
        <w:rPr>
          <w:b/>
          <w:color w:val="auto"/>
          <w:sz w:val="22"/>
          <w:szCs w:val="22"/>
        </w:rPr>
      </w:pPr>
      <w:r w:rsidRPr="0083611E">
        <w:rPr>
          <w:b/>
          <w:color w:val="auto"/>
          <w:sz w:val="22"/>
          <w:szCs w:val="22"/>
        </w:rPr>
        <w:t xml:space="preserve">Vertiefungsideen 10-12 Jahre </w:t>
      </w:r>
    </w:p>
    <w:p w:rsidR="00D71800" w:rsidRPr="0083611E" w:rsidRDefault="00D71800" w:rsidP="00D71800">
      <w:pPr>
        <w:pStyle w:val="Formatvorlage1"/>
        <w:numPr>
          <w:ilvl w:val="0"/>
          <w:numId w:val="2"/>
        </w:numPr>
        <w:tabs>
          <w:tab w:val="left" w:pos="1134"/>
        </w:tabs>
        <w:spacing w:before="60" w:line="240" w:lineRule="auto"/>
        <w:rPr>
          <w:color w:val="auto"/>
          <w:sz w:val="22"/>
          <w:szCs w:val="22"/>
        </w:rPr>
      </w:pPr>
      <w:r w:rsidRPr="0083611E">
        <w:rPr>
          <w:color w:val="auto"/>
          <w:sz w:val="22"/>
          <w:szCs w:val="22"/>
        </w:rPr>
        <w:t>Übergang von Geschichte zur Vertiefung</w:t>
      </w:r>
    </w:p>
    <w:p w:rsidR="00D71800" w:rsidRPr="0083611E" w:rsidRDefault="00D71800" w:rsidP="00D71800">
      <w:pPr>
        <w:pStyle w:val="Formatvorlage1"/>
        <w:numPr>
          <w:ilvl w:val="1"/>
          <w:numId w:val="2"/>
        </w:numPr>
        <w:tabs>
          <w:tab w:val="left" w:pos="1134"/>
        </w:tabs>
        <w:spacing w:before="60" w:line="240" w:lineRule="auto"/>
        <w:rPr>
          <w:color w:val="auto"/>
          <w:sz w:val="22"/>
          <w:szCs w:val="22"/>
        </w:rPr>
      </w:pPr>
      <w:r w:rsidRPr="0083611E">
        <w:rPr>
          <w:color w:val="auto"/>
          <w:sz w:val="22"/>
          <w:szCs w:val="22"/>
        </w:rPr>
        <w:t>Was haben die Brüder schon über Jesus erfahren und gehört?</w:t>
      </w:r>
    </w:p>
    <w:p w:rsidR="00D71800" w:rsidRPr="0083611E" w:rsidRDefault="00D71800" w:rsidP="00D71800">
      <w:pPr>
        <w:pStyle w:val="Formatvorlage1"/>
        <w:numPr>
          <w:ilvl w:val="1"/>
          <w:numId w:val="2"/>
        </w:numPr>
        <w:tabs>
          <w:tab w:val="left" w:pos="1134"/>
        </w:tabs>
        <w:spacing w:before="60" w:line="240" w:lineRule="auto"/>
        <w:rPr>
          <w:color w:val="auto"/>
          <w:sz w:val="22"/>
          <w:szCs w:val="22"/>
        </w:rPr>
      </w:pPr>
      <w:r w:rsidRPr="0083611E">
        <w:rPr>
          <w:color w:val="auto"/>
          <w:sz w:val="22"/>
          <w:szCs w:val="22"/>
        </w:rPr>
        <w:t>Was lassen die Brüder zurück, als sie mit Jesus gehen?</w:t>
      </w:r>
    </w:p>
    <w:p w:rsidR="00D71800" w:rsidRPr="0083611E" w:rsidRDefault="00D71800" w:rsidP="00D71800">
      <w:pPr>
        <w:pStyle w:val="Formatvorlage1"/>
        <w:numPr>
          <w:ilvl w:val="1"/>
          <w:numId w:val="2"/>
        </w:numPr>
        <w:tabs>
          <w:tab w:val="left" w:pos="1134"/>
        </w:tabs>
        <w:spacing w:before="60" w:line="240" w:lineRule="auto"/>
        <w:rPr>
          <w:color w:val="auto"/>
          <w:sz w:val="22"/>
          <w:szCs w:val="22"/>
        </w:rPr>
      </w:pPr>
      <w:r w:rsidRPr="0083611E">
        <w:rPr>
          <w:color w:val="auto"/>
          <w:sz w:val="22"/>
          <w:szCs w:val="22"/>
        </w:rPr>
        <w:t>Warum entscheiden Sie sich, Jesus zu folgen?</w:t>
      </w:r>
    </w:p>
    <w:p w:rsidR="00D71800" w:rsidRPr="0083611E" w:rsidRDefault="00D71800" w:rsidP="00D71800">
      <w:pPr>
        <w:pStyle w:val="Formatvorlage1"/>
        <w:numPr>
          <w:ilvl w:val="1"/>
          <w:numId w:val="2"/>
        </w:numPr>
        <w:tabs>
          <w:tab w:val="left" w:pos="1134"/>
        </w:tabs>
        <w:spacing w:before="60" w:line="240" w:lineRule="auto"/>
        <w:rPr>
          <w:color w:val="auto"/>
          <w:sz w:val="22"/>
          <w:szCs w:val="22"/>
        </w:rPr>
      </w:pPr>
      <w:r w:rsidRPr="0083611E">
        <w:rPr>
          <w:color w:val="auto"/>
          <w:sz w:val="22"/>
          <w:szCs w:val="22"/>
        </w:rPr>
        <w:t>Versetzt euch in die Situation der Brüder: Wie müsste ein Mensch sein, damit er euch so beeindruckt, dass ihr ihm nacheifern wolltet?</w:t>
      </w:r>
    </w:p>
    <w:p w:rsidR="00D71800" w:rsidRPr="0083611E" w:rsidRDefault="00D71800" w:rsidP="00D71800">
      <w:pPr>
        <w:pStyle w:val="Formatvorlage1"/>
        <w:tabs>
          <w:tab w:val="left" w:pos="1134"/>
        </w:tabs>
        <w:spacing w:before="60" w:line="240" w:lineRule="auto"/>
        <w:ind w:left="720"/>
        <w:rPr>
          <w:color w:val="auto"/>
          <w:sz w:val="22"/>
          <w:szCs w:val="22"/>
        </w:rPr>
      </w:pPr>
      <w:r w:rsidRPr="0083611E">
        <w:rPr>
          <w:color w:val="auto"/>
          <w:sz w:val="22"/>
          <w:szCs w:val="22"/>
        </w:rPr>
        <w:t xml:space="preserve"> </w:t>
      </w:r>
    </w:p>
    <w:p w:rsidR="00D71800" w:rsidRPr="0083611E" w:rsidRDefault="00D71800" w:rsidP="00D71800">
      <w:pPr>
        <w:pStyle w:val="Formatvorlage1"/>
        <w:numPr>
          <w:ilvl w:val="0"/>
          <w:numId w:val="2"/>
        </w:numPr>
        <w:tabs>
          <w:tab w:val="left" w:pos="1134"/>
        </w:tabs>
        <w:spacing w:before="60" w:line="240" w:lineRule="auto"/>
        <w:rPr>
          <w:color w:val="auto"/>
          <w:sz w:val="22"/>
          <w:szCs w:val="22"/>
        </w:rPr>
      </w:pPr>
      <w:r w:rsidRPr="0083611E">
        <w:rPr>
          <w:color w:val="auto"/>
          <w:sz w:val="22"/>
          <w:szCs w:val="22"/>
        </w:rPr>
        <w:t xml:space="preserve">Übertragung von Geschichte aufs Leben: Die Lebensgeschichte von Franz von Assisi zeigt exemplarisch einen veränderten Lebenswandel. Gott be-ruft Franz in die Nachfolge und Franz vollzieht eine Neuausrichtung des Lebens. Ähnliche Veränderungen im Lebenswandel sind auch von Kirchenvater Augustin oder John Newton (Kapitän eines Sklavenschiffs und späterer Sklavengegner und Autor von „Amazing Grace“ zu erkennen. </w:t>
      </w:r>
    </w:p>
    <w:p w:rsidR="00D71800" w:rsidRPr="0083611E" w:rsidRDefault="00D71800" w:rsidP="00D71800">
      <w:pPr>
        <w:pStyle w:val="Formatvorlage1"/>
        <w:numPr>
          <w:ilvl w:val="1"/>
          <w:numId w:val="2"/>
        </w:numPr>
        <w:tabs>
          <w:tab w:val="left" w:pos="1134"/>
        </w:tabs>
        <w:spacing w:before="60" w:line="240" w:lineRule="auto"/>
        <w:rPr>
          <w:color w:val="auto"/>
          <w:sz w:val="22"/>
          <w:szCs w:val="22"/>
        </w:rPr>
      </w:pPr>
      <w:r w:rsidRPr="0083611E">
        <w:rPr>
          <w:color w:val="auto"/>
          <w:sz w:val="22"/>
          <w:szCs w:val="22"/>
        </w:rPr>
        <w:t>Gott kann ein Leben verändern.</w:t>
      </w:r>
    </w:p>
    <w:p w:rsidR="00D71800" w:rsidRPr="0083611E" w:rsidRDefault="00D71800" w:rsidP="00D71800">
      <w:pPr>
        <w:pStyle w:val="Formatvorlage1"/>
        <w:numPr>
          <w:ilvl w:val="1"/>
          <w:numId w:val="2"/>
        </w:numPr>
        <w:tabs>
          <w:tab w:val="left" w:pos="1134"/>
        </w:tabs>
        <w:spacing w:before="60" w:line="240" w:lineRule="auto"/>
        <w:rPr>
          <w:color w:val="auto"/>
          <w:sz w:val="22"/>
          <w:szCs w:val="22"/>
        </w:rPr>
      </w:pPr>
      <w:r w:rsidRPr="0083611E">
        <w:rPr>
          <w:color w:val="auto"/>
          <w:sz w:val="22"/>
          <w:szCs w:val="22"/>
        </w:rPr>
        <w:t>Welche Möglichkeiten hat Gott heute, unseren Alltag zu verändern?</w:t>
      </w:r>
    </w:p>
    <w:p w:rsidR="00D71800" w:rsidRPr="0083611E" w:rsidRDefault="00D71800" w:rsidP="00D71800">
      <w:pPr>
        <w:pStyle w:val="Formatvorlage1"/>
        <w:numPr>
          <w:ilvl w:val="1"/>
          <w:numId w:val="2"/>
        </w:numPr>
        <w:tabs>
          <w:tab w:val="left" w:pos="1134"/>
        </w:tabs>
        <w:spacing w:before="60" w:line="240" w:lineRule="auto"/>
        <w:rPr>
          <w:color w:val="auto"/>
          <w:sz w:val="22"/>
          <w:szCs w:val="22"/>
        </w:rPr>
      </w:pPr>
      <w:r w:rsidRPr="0083611E">
        <w:rPr>
          <w:color w:val="auto"/>
          <w:sz w:val="22"/>
          <w:szCs w:val="22"/>
        </w:rPr>
        <w:t>Wo seht ihr Handlungsbedarf einer Veränderung?</w:t>
      </w:r>
    </w:p>
    <w:p w:rsidR="00D71800" w:rsidRPr="0083611E" w:rsidRDefault="00D71800" w:rsidP="00D71800">
      <w:pPr>
        <w:pStyle w:val="Formatvorlage1"/>
        <w:numPr>
          <w:ilvl w:val="1"/>
          <w:numId w:val="2"/>
        </w:numPr>
        <w:tabs>
          <w:tab w:val="left" w:pos="1134"/>
        </w:tabs>
        <w:spacing w:before="60" w:line="240" w:lineRule="auto"/>
        <w:rPr>
          <w:color w:val="auto"/>
          <w:sz w:val="22"/>
          <w:szCs w:val="22"/>
        </w:rPr>
      </w:pPr>
      <w:r w:rsidRPr="0083611E">
        <w:rPr>
          <w:color w:val="auto"/>
          <w:sz w:val="22"/>
          <w:szCs w:val="22"/>
        </w:rPr>
        <w:t>Was meint Jesus, wenn er sagt: Werde Menschenfischer?</w:t>
      </w:r>
    </w:p>
    <w:p w:rsidR="00D71800" w:rsidRPr="0083611E" w:rsidRDefault="00D71800" w:rsidP="00D71800">
      <w:pPr>
        <w:pStyle w:val="Formatvorlage1"/>
        <w:tabs>
          <w:tab w:val="left" w:pos="1134"/>
        </w:tabs>
        <w:spacing w:before="60" w:line="240" w:lineRule="auto"/>
        <w:ind w:left="1440"/>
        <w:rPr>
          <w:color w:val="auto"/>
          <w:sz w:val="22"/>
          <w:szCs w:val="22"/>
        </w:rPr>
      </w:pPr>
    </w:p>
    <w:p w:rsidR="00D71800" w:rsidRPr="0083611E" w:rsidRDefault="00D71800" w:rsidP="00D71800">
      <w:pPr>
        <w:pStyle w:val="Formatvorlage1"/>
        <w:numPr>
          <w:ilvl w:val="0"/>
          <w:numId w:val="2"/>
        </w:numPr>
        <w:tabs>
          <w:tab w:val="left" w:pos="1134"/>
        </w:tabs>
        <w:spacing w:before="60" w:line="240" w:lineRule="auto"/>
        <w:rPr>
          <w:color w:val="auto"/>
          <w:sz w:val="22"/>
          <w:szCs w:val="22"/>
        </w:rPr>
      </w:pPr>
      <w:r w:rsidRPr="0083611E">
        <w:rPr>
          <w:color w:val="auto"/>
          <w:sz w:val="22"/>
          <w:szCs w:val="22"/>
        </w:rPr>
        <w:t>Passendes Spiel/ passende Aktion (Corona kompatibel) – siehe Vertiefung der 6-9 jährigen: Als Veränderung werden pro Fisch die Buchstaben eines Wortes durcheinander geschrieben – die Kinder dürfen rätseln, welches Wort gemeint ist z.B:  „Momkt, golft irm! Chi chame uhec uz Neschmen-sirchefr...“</w:t>
      </w:r>
    </w:p>
    <w:p w:rsidR="00D71800" w:rsidRPr="0083611E" w:rsidRDefault="00D71800" w:rsidP="00D71800">
      <w:pPr>
        <w:pStyle w:val="Formatvorlage1"/>
        <w:numPr>
          <w:ilvl w:val="0"/>
          <w:numId w:val="2"/>
        </w:numPr>
        <w:tabs>
          <w:tab w:val="left" w:pos="1134"/>
        </w:tabs>
        <w:spacing w:before="60" w:line="240" w:lineRule="auto"/>
        <w:rPr>
          <w:color w:val="auto"/>
          <w:sz w:val="22"/>
          <w:szCs w:val="22"/>
        </w:rPr>
      </w:pPr>
      <w:r w:rsidRPr="0083611E">
        <w:rPr>
          <w:color w:val="auto"/>
          <w:sz w:val="22"/>
          <w:szCs w:val="22"/>
        </w:rPr>
        <w:t xml:space="preserve">Gebet: Guter Gott, danke, dass du uns Jesus auf die Erde geschickt hast. Danke, dass Jesus uns in vielem ein Vorbild sein kann. Danke, dass wir von Jesus lernen können und wir unser Leben verändern können. Gib uns den Mut und die Kraft, unseren Freunden von Jesus zu erzählen. </w:t>
      </w:r>
    </w:p>
    <w:p w:rsidR="00D71800" w:rsidRPr="00563760" w:rsidRDefault="00D71800" w:rsidP="00D71800">
      <w:pPr>
        <w:pStyle w:val="Formatvorlage1"/>
        <w:tabs>
          <w:tab w:val="left" w:pos="1134"/>
        </w:tabs>
        <w:spacing w:before="60"/>
        <w:rPr>
          <w:b/>
          <w:sz w:val="22"/>
          <w:szCs w:val="22"/>
        </w:rPr>
      </w:pPr>
    </w:p>
    <w:bookmarkEnd w:id="0"/>
    <w:p w:rsidR="00E86346" w:rsidRPr="00044F7E" w:rsidRDefault="00E86346" w:rsidP="00E86346"/>
    <w:sectPr w:rsidR="00E86346" w:rsidRPr="00044F7E" w:rsidSect="00BC13A1">
      <w:headerReference w:type="even" r:id="rId11"/>
      <w:headerReference w:type="default" r:id="rId12"/>
      <w:footerReference w:type="even" r:id="rId13"/>
      <w:footerReference w:type="default" r:id="rId14"/>
      <w:headerReference w:type="first" r:id="rId15"/>
      <w:footerReference w:type="first" r:id="rId16"/>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32F" w:rsidRDefault="00ED532F" w:rsidP="00D65A17">
      <w:pPr>
        <w:spacing w:after="0" w:line="240" w:lineRule="auto"/>
      </w:pPr>
      <w:r>
        <w:separator/>
      </w:r>
    </w:p>
  </w:endnote>
  <w:endnote w:type="continuationSeparator" w:id="0">
    <w:p w:rsidR="00ED532F" w:rsidRDefault="00ED532F"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207F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17" w:rsidRDefault="00E86346">
    <w:pPr>
      <w:pStyle w:val="Fuzeile"/>
      <w:jc w:val="center"/>
    </w:pPr>
    <w:r w:rsidRPr="00D65A17">
      <w:rPr>
        <w:noProof/>
        <w:lang w:eastAsia="de-DE"/>
      </w:rPr>
      <w:drawing>
        <wp:anchor distT="0" distB="0" distL="114300" distR="114300" simplePos="0" relativeHeight="251658240" behindDoc="0" locked="0" layoutInCell="1" allowOverlap="1">
          <wp:simplePos x="0" y="0"/>
          <wp:positionH relativeFrom="column">
            <wp:posOffset>4350295</wp:posOffset>
          </wp:positionH>
          <wp:positionV relativeFrom="paragraph">
            <wp:posOffset>12700</wp:posOffset>
          </wp:positionV>
          <wp:extent cx="632550" cy="548640"/>
          <wp:effectExtent l="0" t="0" r="0" b="3810"/>
          <wp:wrapNone/>
          <wp:docPr id="1" name="Grafik 1"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ED532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5pt;margin-top:-4.4pt;width:123pt;height:39.75pt;z-index:251660288;mso-position-horizontal-relative:text;mso-position-vertical-relative:text">
          <v:imagedata r:id="rId2" o:title="EJW_Logo2017" croptop="11934f"/>
        </v:shape>
      </w:pict>
    </w:r>
    <w:sdt>
      <w:sdtPr>
        <w:id w:val="-745494267"/>
        <w:docPartObj>
          <w:docPartGallery w:val="Page Numbers (Bottom of Page)"/>
          <w:docPartUnique/>
        </w:docPartObj>
      </w:sdtPr>
      <w:sdtEndPr/>
      <w:sdtContent>
        <w:r w:rsidR="00D65A17">
          <w:t xml:space="preserve">Seite </w:t>
        </w:r>
        <w:r w:rsidR="00D65A17">
          <w:fldChar w:fldCharType="begin"/>
        </w:r>
        <w:r w:rsidR="00D65A17">
          <w:instrText>PAGE   \* MERGEFORMAT</w:instrText>
        </w:r>
        <w:r w:rsidR="00D65A17">
          <w:fldChar w:fldCharType="separate"/>
        </w:r>
        <w:r w:rsidR="009609BB">
          <w:rPr>
            <w:noProof/>
          </w:rPr>
          <w:t>2</w:t>
        </w:r>
        <w:r w:rsidR="00D65A17">
          <w:fldChar w:fldCharType="end"/>
        </w:r>
      </w:sdtContent>
    </w:sdt>
  </w:p>
  <w:p w:rsidR="00D65A17" w:rsidRDefault="00D65A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207F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32F" w:rsidRDefault="00ED532F" w:rsidP="00D65A17">
      <w:pPr>
        <w:spacing w:after="0" w:line="240" w:lineRule="auto"/>
      </w:pPr>
      <w:r>
        <w:separator/>
      </w:r>
    </w:p>
  </w:footnote>
  <w:footnote w:type="continuationSeparator" w:id="0">
    <w:p w:rsidR="00ED532F" w:rsidRDefault="00ED532F"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ED532F">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ED532F">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ED532F">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B6CF2"/>
    <w:multiLevelType w:val="hybridMultilevel"/>
    <w:tmpl w:val="07FCC4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374BDE"/>
    <w:multiLevelType w:val="hybridMultilevel"/>
    <w:tmpl w:val="B1E05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D8C2F04"/>
    <w:multiLevelType w:val="hybridMultilevel"/>
    <w:tmpl w:val="B3A2EF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044F7E"/>
    <w:rsid w:val="00207F56"/>
    <w:rsid w:val="00340871"/>
    <w:rsid w:val="0066043E"/>
    <w:rsid w:val="00693843"/>
    <w:rsid w:val="00697BF6"/>
    <w:rsid w:val="0071193B"/>
    <w:rsid w:val="007E6D3D"/>
    <w:rsid w:val="00821D7A"/>
    <w:rsid w:val="0083611E"/>
    <w:rsid w:val="008D774D"/>
    <w:rsid w:val="009609BB"/>
    <w:rsid w:val="0096558C"/>
    <w:rsid w:val="00A94811"/>
    <w:rsid w:val="00AE078D"/>
    <w:rsid w:val="00B07738"/>
    <w:rsid w:val="00B276FD"/>
    <w:rsid w:val="00BC13A1"/>
    <w:rsid w:val="00D2660C"/>
    <w:rsid w:val="00D65A17"/>
    <w:rsid w:val="00D71800"/>
    <w:rsid w:val="00E86346"/>
    <w:rsid w:val="00EA2CCF"/>
    <w:rsid w:val="00EC00AC"/>
    <w:rsid w:val="00ED532F"/>
    <w:rsid w:val="00FC376E"/>
    <w:rsid w:val="00FD0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F56"/>
    <w:pPr>
      <w:spacing w:after="40"/>
    </w:pPr>
    <w:rPr>
      <w:sz w:val="24"/>
    </w:rPr>
  </w:style>
  <w:style w:type="paragraph" w:styleId="berschrift1">
    <w:name w:val="heading 1"/>
    <w:basedOn w:val="Standard"/>
    <w:next w:val="Standard"/>
    <w:link w:val="berschrift1Zchn"/>
    <w:uiPriority w:val="9"/>
    <w:qFormat/>
    <w:rsid w:val="00D65A17"/>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5A17"/>
    <w:rPr>
      <w:rFonts w:asciiTheme="majorHAnsi" w:eastAsiaTheme="majorEastAsia" w:hAnsiTheme="majorHAnsi" w:cstheme="majorBidi"/>
      <w:b/>
      <w:color w:val="000000" w:themeColor="text1"/>
      <w:sz w:val="28"/>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paragraph" w:customStyle="1" w:styleId="Formatvorlage1">
    <w:name w:val="Formatvorlage1"/>
    <w:basedOn w:val="berschrift1"/>
    <w:link w:val="Formatvorlage1Zchn"/>
    <w:qFormat/>
    <w:rsid w:val="00044F7E"/>
    <w:rPr>
      <w:b w:val="0"/>
      <w:color w:val="2E74B5" w:themeColor="accent1" w:themeShade="BF"/>
      <w:sz w:val="32"/>
    </w:rPr>
  </w:style>
  <w:style w:type="character" w:customStyle="1" w:styleId="Formatvorlage1Zchn">
    <w:name w:val="Formatvorlage1 Zchn"/>
    <w:basedOn w:val="berschrift1Zchn"/>
    <w:link w:val="Formatvorlage1"/>
    <w:rsid w:val="00044F7E"/>
    <w:rPr>
      <w:rFonts w:asciiTheme="majorHAnsi" w:eastAsiaTheme="majorEastAsia" w:hAnsiTheme="majorHAnsi" w:cstheme="majorBidi"/>
      <w:b w:val="0"/>
      <w:color w:val="2E74B5" w:themeColor="accent1" w:themeShade="BF"/>
      <w:sz w:val="32"/>
      <w:szCs w:val="32"/>
    </w:rPr>
  </w:style>
  <w:style w:type="character" w:styleId="Hyperlink">
    <w:name w:val="Hyperlink"/>
    <w:basedOn w:val="Absatz-Standardschriftart"/>
    <w:uiPriority w:val="99"/>
    <w:unhideWhenUsed/>
    <w:rsid w:val="00044F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coloring.com/de/ausmalbilder/jesus-ernennt-den-ersten-juenger?version=pri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etztmalen.de/die-berufung-der-junger.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freebibleimages.org/illustrations/yo-jesus-fishermen/" TargetMode="External"/><Relationship Id="rId4" Type="http://schemas.openxmlformats.org/officeDocument/2006/relationships/webSettings" Target="webSettings.xml"/><Relationship Id="rId9" Type="http://schemas.openxmlformats.org/officeDocument/2006/relationships/hyperlink" Target="https://sermons4kids.com/fishers-of-men-color-pg.ht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4288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Peter, Julia</cp:lastModifiedBy>
  <cp:revision>2</cp:revision>
  <dcterms:created xsi:type="dcterms:W3CDTF">2020-06-19T05:10:00Z</dcterms:created>
  <dcterms:modified xsi:type="dcterms:W3CDTF">2020-06-19T05:10:00Z</dcterms:modified>
</cp:coreProperties>
</file>