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76E" w:rsidRDefault="00E86346" w:rsidP="00E86346">
      <w:pPr>
        <w:pStyle w:val="Titel"/>
      </w:pPr>
      <w:bookmarkStart w:id="0" w:name="_GoBack"/>
      <w:bookmarkEnd w:id="0"/>
      <w:r>
        <w:t>Mein Sommer mit Jesus</w:t>
      </w:r>
    </w:p>
    <w:p w:rsidR="00E86346" w:rsidRDefault="00E86346" w:rsidP="00E86346"/>
    <w:p w:rsidR="003475BF" w:rsidRPr="00D41B84" w:rsidRDefault="00801664" w:rsidP="00E86346">
      <w:pPr>
        <w:rPr>
          <w:b/>
          <w:sz w:val="32"/>
          <w:szCs w:val="32"/>
        </w:rPr>
      </w:pPr>
      <w:r>
        <w:rPr>
          <w:b/>
          <w:sz w:val="32"/>
          <w:szCs w:val="32"/>
        </w:rPr>
        <w:t xml:space="preserve">Der </w:t>
      </w:r>
      <w:r w:rsidR="003475BF">
        <w:rPr>
          <w:b/>
          <w:sz w:val="32"/>
          <w:szCs w:val="32"/>
        </w:rPr>
        <w:t>Experimente-Workshop</w:t>
      </w:r>
    </w:p>
    <w:p w:rsidR="003475BF" w:rsidRDefault="003475BF" w:rsidP="00E86346">
      <w:pPr>
        <w:rPr>
          <w:szCs w:val="24"/>
        </w:rPr>
      </w:pPr>
      <w:r>
        <w:rPr>
          <w:szCs w:val="24"/>
        </w:rPr>
        <w:t xml:space="preserve">In diesem Workshop führst du gemeinsam mit den Kindern Experimente durch. Lasse die Kinder die Experimente auch durchführen. Nur zuschauen ist nur halb so schön. Am besten, du probierst die Experimente vorher einmal aus. </w:t>
      </w:r>
      <w:r w:rsidR="00553C91">
        <w:rPr>
          <w:szCs w:val="24"/>
        </w:rPr>
        <w:t>Hier sind einige Experiment-ideen:</w:t>
      </w:r>
    </w:p>
    <w:p w:rsidR="003475BF" w:rsidRDefault="003475BF" w:rsidP="00E86346">
      <w:pPr>
        <w:rPr>
          <w:szCs w:val="24"/>
        </w:rPr>
      </w:pPr>
    </w:p>
    <w:p w:rsidR="003475BF" w:rsidRDefault="00FB447F" w:rsidP="00E86346">
      <w:pPr>
        <w:rPr>
          <w:b/>
          <w:szCs w:val="24"/>
        </w:rPr>
      </w:pPr>
      <w:r>
        <w:rPr>
          <w:b/>
          <w:szCs w:val="24"/>
        </w:rPr>
        <w:t xml:space="preserve">1.) </w:t>
      </w:r>
      <w:r w:rsidR="003475BF">
        <w:rPr>
          <w:b/>
          <w:szCs w:val="24"/>
        </w:rPr>
        <w:t>Das Blaukraut-Experiment</w:t>
      </w:r>
    </w:p>
    <w:p w:rsidR="003475BF" w:rsidRDefault="00884A23" w:rsidP="00E86346">
      <w:pPr>
        <w:rPr>
          <w:szCs w:val="24"/>
        </w:rPr>
      </w:pPr>
      <w:r w:rsidRPr="00085F02">
        <w:rPr>
          <w:noProof/>
          <w:szCs w:val="24"/>
          <w:lang w:eastAsia="de-DE"/>
        </w:rPr>
        <w:drawing>
          <wp:anchor distT="0" distB="0" distL="114300" distR="114300" simplePos="0" relativeHeight="251658240" behindDoc="0" locked="0" layoutInCell="1" allowOverlap="1">
            <wp:simplePos x="0" y="0"/>
            <wp:positionH relativeFrom="column">
              <wp:posOffset>3804920</wp:posOffset>
            </wp:positionH>
            <wp:positionV relativeFrom="paragraph">
              <wp:posOffset>116205</wp:posOffset>
            </wp:positionV>
            <wp:extent cx="2682240" cy="2011680"/>
            <wp:effectExtent l="0" t="0" r="3810" b="7620"/>
            <wp:wrapSquare wrapText="bothSides"/>
            <wp:docPr id="3" name="Grafik 3" descr="C:\Users\dadietelbach\Pictures\Handy int Speicher 25.3\IMG_20200126_155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dietelbach\Pictures\Handy int Speicher 25.3\IMG_20200126_15511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2240" cy="201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801664" w:rsidRPr="00085F02">
        <w:rPr>
          <w:szCs w:val="24"/>
          <w:u w:val="single"/>
        </w:rPr>
        <w:t>Material:</w:t>
      </w:r>
      <w:r w:rsidR="00801664">
        <w:rPr>
          <w:szCs w:val="24"/>
        </w:rPr>
        <w:t xml:space="preserve"> </w:t>
      </w:r>
      <w:r w:rsidR="00085F02">
        <w:rPr>
          <w:szCs w:val="24"/>
        </w:rPr>
        <w:t>Rotkohlwasser</w:t>
      </w:r>
      <w:r w:rsidR="00F400BD">
        <w:rPr>
          <w:szCs w:val="24"/>
        </w:rPr>
        <w:t>,</w:t>
      </w:r>
      <w:r w:rsidR="00085F02">
        <w:rPr>
          <w:szCs w:val="24"/>
        </w:rPr>
        <w:t xml:space="preserve"> Zitronensaft, Essig, Waschmittelpulver, (Spülmaschinenpulver)</w:t>
      </w:r>
      <w:r w:rsidR="00F400BD">
        <w:rPr>
          <w:szCs w:val="24"/>
        </w:rPr>
        <w:t>, Gläser, Gefäße</w:t>
      </w:r>
    </w:p>
    <w:p w:rsidR="00F400BD" w:rsidRDefault="00F400BD" w:rsidP="00E86346">
      <w:pPr>
        <w:rPr>
          <w:szCs w:val="24"/>
        </w:rPr>
      </w:pPr>
      <w:r>
        <w:rPr>
          <w:szCs w:val="24"/>
        </w:rPr>
        <w:t>Außerdem empfohlen: Tücher zum Händeabwischen, Spüllappen, Eimer</w:t>
      </w:r>
    </w:p>
    <w:p w:rsidR="00085F02" w:rsidRDefault="00085F02" w:rsidP="00E86346">
      <w:pPr>
        <w:rPr>
          <w:szCs w:val="24"/>
        </w:rPr>
      </w:pPr>
    </w:p>
    <w:p w:rsidR="00085F02" w:rsidRDefault="00085F02" w:rsidP="00085F02">
      <w:pPr>
        <w:rPr>
          <w:szCs w:val="24"/>
          <w:u w:val="single"/>
        </w:rPr>
      </w:pPr>
      <w:r>
        <w:rPr>
          <w:szCs w:val="24"/>
          <w:u w:val="single"/>
        </w:rPr>
        <w:t xml:space="preserve">Vorbereitung: </w:t>
      </w:r>
    </w:p>
    <w:p w:rsidR="00057A7A" w:rsidRDefault="00085F02" w:rsidP="00085F02">
      <w:pPr>
        <w:rPr>
          <w:szCs w:val="24"/>
        </w:rPr>
      </w:pPr>
      <w:r>
        <w:rPr>
          <w:szCs w:val="24"/>
        </w:rPr>
        <w:t>Einige Stunden vorher:</w:t>
      </w:r>
    </w:p>
    <w:p w:rsidR="00085F02" w:rsidRDefault="00085F02" w:rsidP="00085F02">
      <w:pPr>
        <w:rPr>
          <w:sz w:val="16"/>
          <w:szCs w:val="16"/>
        </w:rPr>
      </w:pPr>
      <w:r>
        <w:rPr>
          <w:szCs w:val="24"/>
        </w:rPr>
        <w:t>Rotkohlwasser vorbereiten: Rotkohl in S</w:t>
      </w:r>
      <w:r w:rsidR="00057A7A">
        <w:rPr>
          <w:szCs w:val="24"/>
        </w:rPr>
        <w:t>treifen</w:t>
      </w:r>
      <w:r>
        <w:rPr>
          <w:szCs w:val="24"/>
        </w:rPr>
        <w:t xml:space="preserve"> in </w:t>
      </w:r>
      <w:r w:rsidR="00057A7A">
        <w:rPr>
          <w:szCs w:val="24"/>
        </w:rPr>
        <w:t xml:space="preserve">ca. </w:t>
      </w:r>
      <w:r>
        <w:rPr>
          <w:szCs w:val="24"/>
        </w:rPr>
        <w:t xml:space="preserve">2 l </w:t>
      </w:r>
      <w:r w:rsidR="005322FA">
        <w:rPr>
          <w:szCs w:val="24"/>
        </w:rPr>
        <w:t xml:space="preserve">warmes </w:t>
      </w:r>
      <w:r>
        <w:rPr>
          <w:szCs w:val="24"/>
        </w:rPr>
        <w:t>Wasser legen. Dann den Rotkohl ab sieben. Kann gekocht und gegessen werden.)</w:t>
      </w:r>
      <w:r w:rsidR="00884A23" w:rsidRPr="00884A23">
        <w:rPr>
          <w:sz w:val="16"/>
          <w:szCs w:val="16"/>
        </w:rPr>
        <w:t xml:space="preserve"> </w:t>
      </w:r>
    </w:p>
    <w:p w:rsidR="00085F02" w:rsidRPr="00FB447F" w:rsidRDefault="00FB447F" w:rsidP="00085F02">
      <w:pPr>
        <w:rPr>
          <w:sz w:val="16"/>
          <w:szCs w:val="16"/>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Pr>
          <w:sz w:val="16"/>
          <w:szCs w:val="16"/>
        </w:rPr>
        <w:t>Bild: Dietelbach, CVJM Baden</w:t>
      </w:r>
    </w:p>
    <w:p w:rsidR="00085F02" w:rsidRDefault="00085F02" w:rsidP="00085F02">
      <w:pPr>
        <w:rPr>
          <w:szCs w:val="24"/>
        </w:rPr>
      </w:pPr>
      <w:r>
        <w:rPr>
          <w:szCs w:val="24"/>
        </w:rPr>
        <w:t xml:space="preserve">Kurz vorher: </w:t>
      </w:r>
    </w:p>
    <w:p w:rsidR="00085F02" w:rsidRDefault="00085F02" w:rsidP="00085F02">
      <w:pPr>
        <w:rPr>
          <w:szCs w:val="24"/>
        </w:rPr>
      </w:pPr>
      <w:r>
        <w:rPr>
          <w:szCs w:val="24"/>
        </w:rPr>
        <w:t>Gläser bereitstellen,</w:t>
      </w:r>
      <w:r w:rsidR="00F400BD">
        <w:rPr>
          <w:szCs w:val="24"/>
        </w:rPr>
        <w:t xml:space="preserve"> Waschmaschinenmittel mit Wasser in einem Gefäß mischen (und wenn du hast auch das Spülmaschinenmittel mit Wasser vermischen)</w:t>
      </w:r>
    </w:p>
    <w:p w:rsidR="00D41B84" w:rsidRPr="00D41B84" w:rsidRDefault="00D41B84" w:rsidP="00085F02">
      <w:pPr>
        <w:rPr>
          <w:sz w:val="16"/>
          <w:szCs w:val="16"/>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p>
    <w:p w:rsidR="00085F02" w:rsidRDefault="00EE7ACF" w:rsidP="00085F02">
      <w:pPr>
        <w:rPr>
          <w:szCs w:val="24"/>
        </w:rPr>
      </w:pPr>
      <w:r w:rsidRPr="00F400BD">
        <w:rPr>
          <w:noProof/>
          <w:szCs w:val="24"/>
          <w:u w:val="single"/>
          <w:lang w:eastAsia="de-DE"/>
        </w:rPr>
        <w:drawing>
          <wp:anchor distT="0" distB="0" distL="114300" distR="114300" simplePos="0" relativeHeight="251659264" behindDoc="0" locked="0" layoutInCell="1" allowOverlap="1">
            <wp:simplePos x="0" y="0"/>
            <wp:positionH relativeFrom="margin">
              <wp:align>left</wp:align>
            </wp:positionH>
            <wp:positionV relativeFrom="paragraph">
              <wp:posOffset>154940</wp:posOffset>
            </wp:positionV>
            <wp:extent cx="2827020" cy="2120265"/>
            <wp:effectExtent l="0" t="0" r="0" b="0"/>
            <wp:wrapSquare wrapText="bothSides"/>
            <wp:docPr id="2" name="Grafik 2" descr="C:\Users\dadietelbach\Pictures\Handy int Speicher 25.3\IMG_20200124_222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dietelbach\Pictures\Handy int Speicher 25.3\IMG_20200124_22265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7020" cy="212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5F02" w:rsidRPr="00F400BD" w:rsidRDefault="00F400BD" w:rsidP="00085F02">
      <w:pPr>
        <w:rPr>
          <w:szCs w:val="24"/>
          <w:u w:val="single"/>
        </w:rPr>
      </w:pPr>
      <w:r w:rsidRPr="00F400BD">
        <w:rPr>
          <w:szCs w:val="24"/>
          <w:u w:val="single"/>
        </w:rPr>
        <w:t>Ablauf:</w:t>
      </w:r>
    </w:p>
    <w:p w:rsidR="00F400BD" w:rsidRDefault="00F400BD" w:rsidP="00085F02">
      <w:pPr>
        <w:rPr>
          <w:szCs w:val="24"/>
        </w:rPr>
      </w:pPr>
      <w:r>
        <w:rPr>
          <w:szCs w:val="24"/>
        </w:rPr>
        <w:t>Vier Gläser mit Rotkohlwasser füllen.</w:t>
      </w:r>
    </w:p>
    <w:p w:rsidR="00F400BD" w:rsidRDefault="00F400BD" w:rsidP="00085F02">
      <w:pPr>
        <w:rPr>
          <w:szCs w:val="24"/>
        </w:rPr>
      </w:pPr>
      <w:r>
        <w:rPr>
          <w:szCs w:val="24"/>
        </w:rPr>
        <w:t>Alle sehen gleich aus.</w:t>
      </w:r>
    </w:p>
    <w:p w:rsidR="00F400BD" w:rsidRDefault="00F400BD" w:rsidP="00085F02">
      <w:pPr>
        <w:rPr>
          <w:szCs w:val="24"/>
        </w:rPr>
      </w:pPr>
      <w:r>
        <w:rPr>
          <w:szCs w:val="24"/>
        </w:rPr>
        <w:t>Nacheinander in je ein anderes Glas füllen:</w:t>
      </w:r>
    </w:p>
    <w:p w:rsidR="00F400BD" w:rsidRDefault="00F400BD" w:rsidP="00F400BD">
      <w:pPr>
        <w:pStyle w:val="Listenabsatz"/>
        <w:numPr>
          <w:ilvl w:val="0"/>
          <w:numId w:val="2"/>
        </w:numPr>
        <w:rPr>
          <w:szCs w:val="24"/>
        </w:rPr>
      </w:pPr>
      <w:r>
        <w:rPr>
          <w:szCs w:val="24"/>
        </w:rPr>
        <w:t>Zitronensaft</w:t>
      </w:r>
    </w:p>
    <w:p w:rsidR="00F400BD" w:rsidRDefault="00F400BD" w:rsidP="00F400BD">
      <w:pPr>
        <w:pStyle w:val="Listenabsatz"/>
        <w:numPr>
          <w:ilvl w:val="0"/>
          <w:numId w:val="2"/>
        </w:numPr>
        <w:rPr>
          <w:szCs w:val="24"/>
        </w:rPr>
      </w:pPr>
      <w:r>
        <w:rPr>
          <w:szCs w:val="24"/>
        </w:rPr>
        <w:t>Essig</w:t>
      </w:r>
    </w:p>
    <w:p w:rsidR="00F400BD" w:rsidRDefault="00F400BD" w:rsidP="00F400BD">
      <w:pPr>
        <w:pStyle w:val="Listenabsatz"/>
        <w:numPr>
          <w:ilvl w:val="0"/>
          <w:numId w:val="2"/>
        </w:numPr>
        <w:rPr>
          <w:szCs w:val="24"/>
        </w:rPr>
      </w:pPr>
      <w:r>
        <w:rPr>
          <w:szCs w:val="24"/>
        </w:rPr>
        <w:t>Waschmaschinenpulver mit Wasser</w:t>
      </w:r>
    </w:p>
    <w:p w:rsidR="00F400BD" w:rsidRDefault="00F400BD" w:rsidP="00F400BD">
      <w:pPr>
        <w:pStyle w:val="Listenabsatz"/>
        <w:numPr>
          <w:ilvl w:val="0"/>
          <w:numId w:val="2"/>
        </w:numPr>
        <w:rPr>
          <w:szCs w:val="24"/>
        </w:rPr>
      </w:pPr>
      <w:r>
        <w:rPr>
          <w:szCs w:val="24"/>
        </w:rPr>
        <w:t>Spülmaschinenpulver mit Wasser</w:t>
      </w:r>
    </w:p>
    <w:p w:rsidR="00F400BD" w:rsidRDefault="00F400BD" w:rsidP="00F400BD">
      <w:pPr>
        <w:rPr>
          <w:szCs w:val="24"/>
        </w:rPr>
      </w:pPr>
    </w:p>
    <w:p w:rsidR="00D41B84" w:rsidRDefault="00D41B84" w:rsidP="00F400BD">
      <w:pPr>
        <w:rPr>
          <w:sz w:val="16"/>
          <w:szCs w:val="16"/>
        </w:rPr>
      </w:pPr>
    </w:p>
    <w:p w:rsidR="00FB447F" w:rsidRPr="00D41B84" w:rsidRDefault="00FB447F" w:rsidP="00F400BD">
      <w:pPr>
        <w:rPr>
          <w:sz w:val="16"/>
          <w:szCs w:val="16"/>
        </w:rPr>
      </w:pPr>
      <w:r>
        <w:rPr>
          <w:sz w:val="16"/>
          <w:szCs w:val="16"/>
        </w:rPr>
        <w:t>Bild: Dietelbach</w:t>
      </w:r>
    </w:p>
    <w:p w:rsidR="00F400BD" w:rsidRPr="00F400BD" w:rsidRDefault="00F400BD" w:rsidP="00F400BD">
      <w:pPr>
        <w:rPr>
          <w:szCs w:val="24"/>
        </w:rPr>
      </w:pPr>
    </w:p>
    <w:p w:rsidR="00F400BD" w:rsidRDefault="00F400BD" w:rsidP="00F400BD">
      <w:pPr>
        <w:rPr>
          <w:szCs w:val="24"/>
        </w:rPr>
      </w:pPr>
      <w:r>
        <w:rPr>
          <w:szCs w:val="24"/>
        </w:rPr>
        <w:t xml:space="preserve">Die Farbe ändert sich blitzschnell. </w:t>
      </w:r>
    </w:p>
    <w:p w:rsidR="005322FA" w:rsidRDefault="00F400BD" w:rsidP="005322FA">
      <w:pPr>
        <w:rPr>
          <w:szCs w:val="24"/>
        </w:rPr>
      </w:pPr>
      <w:r>
        <w:rPr>
          <w:szCs w:val="24"/>
        </w:rPr>
        <w:t>Du kannst weiter experimentieren. Ändert sich die Farbe, wenn du z.B. in das Glas mit Zitronensaft nun die Waschmittelmischung kippst?</w:t>
      </w:r>
    </w:p>
    <w:p w:rsidR="00F400BD" w:rsidRPr="00F400BD" w:rsidRDefault="00F400BD" w:rsidP="00F400BD">
      <w:pPr>
        <w:ind w:left="360"/>
        <w:rPr>
          <w:szCs w:val="24"/>
        </w:rPr>
      </w:pPr>
    </w:p>
    <w:p w:rsidR="00F400BD" w:rsidRDefault="00F400BD" w:rsidP="00085F02">
      <w:pPr>
        <w:rPr>
          <w:szCs w:val="24"/>
        </w:rPr>
      </w:pPr>
    </w:p>
    <w:p w:rsidR="00F400BD" w:rsidRPr="00F400BD" w:rsidRDefault="00F400BD" w:rsidP="00085F02">
      <w:pPr>
        <w:rPr>
          <w:szCs w:val="24"/>
          <w:u w:val="single"/>
        </w:rPr>
      </w:pPr>
      <w:r>
        <w:rPr>
          <w:szCs w:val="24"/>
          <w:u w:val="single"/>
        </w:rPr>
        <w:lastRenderedPageBreak/>
        <w:t>Erklärung:</w:t>
      </w:r>
    </w:p>
    <w:p w:rsidR="00085F02" w:rsidRDefault="00A8344A" w:rsidP="00E86346">
      <w:pPr>
        <w:rPr>
          <w:szCs w:val="24"/>
        </w:rPr>
      </w:pPr>
      <w:r w:rsidRPr="00A8344A">
        <w:rPr>
          <w:szCs w:val="24"/>
        </w:rPr>
        <w:t xml:space="preserve">Einen Farbstoff, dessen Farbe sich je nach dem Säuregehalt einer Flüssigkeit verändert, nennt man Indikator (lateinisch "Anzeiger"). Rotkohlsaft ist also eine Indikatorlösung und zeigt den pH-Wert einer Lösung an. </w:t>
      </w:r>
      <w:r>
        <w:rPr>
          <w:szCs w:val="24"/>
        </w:rPr>
        <w:t>(</w:t>
      </w:r>
      <w:r w:rsidRPr="00A8344A">
        <w:rPr>
          <w:szCs w:val="24"/>
        </w:rPr>
        <w:t xml:space="preserve">Kurz gesagt ist der pH-Wert ein </w:t>
      </w:r>
      <w:proofErr w:type="spellStart"/>
      <w:r w:rsidRPr="00A8344A">
        <w:rPr>
          <w:szCs w:val="24"/>
        </w:rPr>
        <w:t>Mass</w:t>
      </w:r>
      <w:proofErr w:type="spellEnd"/>
      <w:r w:rsidRPr="00A8344A">
        <w:rPr>
          <w:szCs w:val="24"/>
        </w:rPr>
        <w:t xml:space="preserve"> dafür, </w:t>
      </w:r>
      <w:proofErr w:type="spellStart"/>
      <w:r w:rsidRPr="00A8344A">
        <w:rPr>
          <w:szCs w:val="24"/>
        </w:rPr>
        <w:t>wieviele</w:t>
      </w:r>
      <w:proofErr w:type="spellEnd"/>
      <w:r w:rsidRPr="00A8344A">
        <w:rPr>
          <w:szCs w:val="24"/>
        </w:rPr>
        <w:t xml:space="preserve"> Protonen (H+) in der Lösung vorhanden sind.</w:t>
      </w:r>
      <w:r>
        <w:rPr>
          <w:szCs w:val="24"/>
        </w:rPr>
        <w:t>)</w:t>
      </w:r>
      <w:r w:rsidRPr="00A8344A">
        <w:rPr>
          <w:szCs w:val="24"/>
        </w:rPr>
        <w:t xml:space="preserve"> Dabei gilt: Ein kleiner pH-Wert bedeutet eine saure Lösung mit einer hohen Protonenkonzentration. Je grösser der pH-Wert ist, desto basischer</w:t>
      </w:r>
      <w:r>
        <w:rPr>
          <w:szCs w:val="24"/>
        </w:rPr>
        <w:t xml:space="preserve">. </w:t>
      </w:r>
      <w:r w:rsidRPr="00A8344A">
        <w:rPr>
          <w:szCs w:val="24"/>
        </w:rPr>
        <w:t xml:space="preserve">Der Farbwechsel des Indikators ist chemisch begründet: In einer sauren Lösung reagiert der Indikatorfarbstoff </w:t>
      </w:r>
      <w:r>
        <w:rPr>
          <w:szCs w:val="24"/>
        </w:rPr>
        <w:t xml:space="preserve">anders als </w:t>
      </w:r>
      <w:r w:rsidRPr="00A8344A">
        <w:rPr>
          <w:szCs w:val="24"/>
        </w:rPr>
        <w:t>in einer basischen Lösung.</w:t>
      </w:r>
    </w:p>
    <w:p w:rsidR="00A8344A" w:rsidRDefault="00A8344A" w:rsidP="00E86346">
      <w:pPr>
        <w:rPr>
          <w:szCs w:val="24"/>
        </w:rPr>
      </w:pPr>
      <w:r>
        <w:rPr>
          <w:szCs w:val="24"/>
        </w:rPr>
        <w:t>(</w:t>
      </w:r>
      <w:hyperlink r:id="rId9" w:history="1">
        <w:r w:rsidRPr="00DA1A5D">
          <w:rPr>
            <w:rStyle w:val="Hyperlink"/>
            <w:szCs w:val="24"/>
          </w:rPr>
          <w:t>https://m.simplyscience.ch/teens-experimente-farben-licht/articles/rotkohl-als-indikator.html</w:t>
        </w:r>
      </w:hyperlink>
      <w:r>
        <w:rPr>
          <w:szCs w:val="24"/>
        </w:rPr>
        <w:t>)</w:t>
      </w:r>
    </w:p>
    <w:p w:rsidR="00A8344A" w:rsidRDefault="00A8344A" w:rsidP="00E86346">
      <w:pPr>
        <w:rPr>
          <w:szCs w:val="24"/>
        </w:rPr>
      </w:pPr>
    </w:p>
    <w:p w:rsidR="003475BF" w:rsidRDefault="003475BF" w:rsidP="00E86346">
      <w:pPr>
        <w:rPr>
          <w:szCs w:val="24"/>
        </w:rPr>
      </w:pPr>
    </w:p>
    <w:p w:rsidR="003475BF" w:rsidRDefault="00FB447F" w:rsidP="00E86346">
      <w:pPr>
        <w:rPr>
          <w:b/>
          <w:szCs w:val="24"/>
        </w:rPr>
      </w:pPr>
      <w:r>
        <w:rPr>
          <w:b/>
          <w:szCs w:val="24"/>
        </w:rPr>
        <w:t xml:space="preserve">2.) </w:t>
      </w:r>
      <w:r w:rsidR="003475BF">
        <w:rPr>
          <w:b/>
          <w:szCs w:val="24"/>
        </w:rPr>
        <w:t>Stärker als du denkst (</w:t>
      </w:r>
      <w:r w:rsidR="00801664">
        <w:rPr>
          <w:b/>
          <w:szCs w:val="24"/>
        </w:rPr>
        <w:t xml:space="preserve">Experiment mit </w:t>
      </w:r>
      <w:r w:rsidR="003475BF">
        <w:rPr>
          <w:b/>
          <w:szCs w:val="24"/>
        </w:rPr>
        <w:t>Mais</w:t>
      </w:r>
      <w:r w:rsidR="00801664">
        <w:rPr>
          <w:b/>
          <w:szCs w:val="24"/>
        </w:rPr>
        <w:t>-</w:t>
      </w:r>
      <w:r w:rsidR="003475BF">
        <w:rPr>
          <w:b/>
          <w:szCs w:val="24"/>
        </w:rPr>
        <w:t>STÄRKE</w:t>
      </w:r>
      <w:r>
        <w:rPr>
          <w:b/>
          <w:szCs w:val="24"/>
        </w:rPr>
        <w:t>/</w:t>
      </w:r>
      <w:proofErr w:type="spellStart"/>
      <w:r>
        <w:rPr>
          <w:b/>
          <w:szCs w:val="24"/>
        </w:rPr>
        <w:t>SpeiseSTÄRKE</w:t>
      </w:r>
      <w:proofErr w:type="spellEnd"/>
      <w:r w:rsidR="00801664">
        <w:rPr>
          <w:b/>
          <w:szCs w:val="24"/>
        </w:rPr>
        <w:t>)</w:t>
      </w:r>
    </w:p>
    <w:p w:rsidR="00FB447F" w:rsidRDefault="00FB447F" w:rsidP="00E86346">
      <w:pPr>
        <w:rPr>
          <w:b/>
          <w:szCs w:val="24"/>
        </w:rPr>
      </w:pPr>
      <w:r w:rsidRPr="00FB447F">
        <w:rPr>
          <w:noProof/>
          <w:szCs w:val="24"/>
          <w:lang w:eastAsia="de-DE"/>
        </w:rPr>
        <w:drawing>
          <wp:anchor distT="0" distB="0" distL="114300" distR="114300" simplePos="0" relativeHeight="251662336" behindDoc="0" locked="0" layoutInCell="1" allowOverlap="1">
            <wp:simplePos x="0" y="0"/>
            <wp:positionH relativeFrom="column">
              <wp:posOffset>3793490</wp:posOffset>
            </wp:positionH>
            <wp:positionV relativeFrom="paragraph">
              <wp:posOffset>216535</wp:posOffset>
            </wp:positionV>
            <wp:extent cx="2284730" cy="1284605"/>
            <wp:effectExtent l="0" t="0" r="1270" b="0"/>
            <wp:wrapSquare wrapText="bothSides"/>
            <wp:docPr id="6" name="Grafik 6" descr="C:\Users\dadietelbach\Pictures\Experiemente\nichtNewton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dietelbach\Pictures\Experiemente\nichtNewton2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4730" cy="1284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1664" w:rsidRDefault="00801664" w:rsidP="00E86346">
      <w:pPr>
        <w:rPr>
          <w:szCs w:val="24"/>
        </w:rPr>
      </w:pPr>
      <w:r w:rsidRPr="00553C91">
        <w:rPr>
          <w:szCs w:val="24"/>
          <w:u w:val="single"/>
        </w:rPr>
        <w:t>Material:</w:t>
      </w:r>
      <w:r w:rsidR="00A8344A">
        <w:rPr>
          <w:szCs w:val="24"/>
        </w:rPr>
        <w:t xml:space="preserve"> einige Packungen Maisstärke aus dem Supermarkt, Wasser, Schüssel, Hammer</w:t>
      </w:r>
    </w:p>
    <w:p w:rsidR="00A8344A" w:rsidRDefault="00A8344A" w:rsidP="00E86346">
      <w:pPr>
        <w:rPr>
          <w:szCs w:val="24"/>
        </w:rPr>
      </w:pPr>
      <w:r>
        <w:rPr>
          <w:szCs w:val="24"/>
        </w:rPr>
        <w:t>für die große Variante: zwei Wannen</w:t>
      </w:r>
    </w:p>
    <w:p w:rsidR="00553C91" w:rsidRDefault="00553C91" w:rsidP="00E86346">
      <w:pPr>
        <w:rPr>
          <w:szCs w:val="24"/>
        </w:rPr>
      </w:pPr>
    </w:p>
    <w:p w:rsidR="00553C91" w:rsidRDefault="00A8344A" w:rsidP="00E86346">
      <w:pPr>
        <w:rPr>
          <w:szCs w:val="24"/>
        </w:rPr>
      </w:pPr>
      <w:r w:rsidRPr="00553C91">
        <w:rPr>
          <w:szCs w:val="24"/>
          <w:u w:val="single"/>
        </w:rPr>
        <w:t>Empfohlen:</w:t>
      </w:r>
      <w:r>
        <w:rPr>
          <w:szCs w:val="24"/>
        </w:rPr>
        <w:t xml:space="preserve"> Möglichkeiten zum Saubermachen</w:t>
      </w:r>
    </w:p>
    <w:p w:rsidR="00FB447F" w:rsidRPr="00553C91" w:rsidRDefault="00FB447F" w:rsidP="00E86346">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A8344A" w:rsidRPr="00FB447F" w:rsidRDefault="00FB447F" w:rsidP="00E86346">
      <w:pPr>
        <w:rPr>
          <w:sz w:val="16"/>
          <w:szCs w:val="16"/>
        </w:rPr>
      </w:pPr>
      <w:r>
        <w:rPr>
          <w:szCs w:val="24"/>
        </w:rPr>
        <w:tab/>
      </w:r>
      <w:r>
        <w:rPr>
          <w:szCs w:val="24"/>
        </w:rPr>
        <w:tab/>
      </w:r>
      <w:r>
        <w:rPr>
          <w:szCs w:val="24"/>
        </w:rPr>
        <w:tab/>
      </w:r>
      <w:r>
        <w:rPr>
          <w:szCs w:val="24"/>
        </w:rPr>
        <w:tab/>
      </w:r>
      <w:r>
        <w:rPr>
          <w:sz w:val="16"/>
          <w:szCs w:val="16"/>
        </w:rPr>
        <w:tab/>
      </w:r>
      <w:r>
        <w:rPr>
          <w:sz w:val="16"/>
          <w:szCs w:val="16"/>
        </w:rPr>
        <w:tab/>
      </w:r>
      <w:r>
        <w:rPr>
          <w:sz w:val="16"/>
          <w:szCs w:val="16"/>
        </w:rPr>
        <w:tab/>
      </w:r>
      <w:r>
        <w:rPr>
          <w:sz w:val="16"/>
          <w:szCs w:val="16"/>
        </w:rPr>
        <w:tab/>
        <w:t xml:space="preserve">        Bild: </w:t>
      </w:r>
      <w:proofErr w:type="spellStart"/>
      <w:r>
        <w:rPr>
          <w:sz w:val="16"/>
          <w:szCs w:val="16"/>
        </w:rPr>
        <w:t>Raetsch</w:t>
      </w:r>
      <w:proofErr w:type="spellEnd"/>
      <w:r>
        <w:rPr>
          <w:sz w:val="16"/>
          <w:szCs w:val="16"/>
        </w:rPr>
        <w:t xml:space="preserve">, CVJM </w:t>
      </w:r>
      <w:proofErr w:type="spellStart"/>
      <w:r>
        <w:rPr>
          <w:sz w:val="16"/>
          <w:szCs w:val="16"/>
        </w:rPr>
        <w:t>Hochstetten</w:t>
      </w:r>
      <w:proofErr w:type="spellEnd"/>
    </w:p>
    <w:p w:rsidR="00D41B84" w:rsidRDefault="00FB447F" w:rsidP="00E86346">
      <w:pPr>
        <w:rPr>
          <w:szCs w:val="24"/>
        </w:rPr>
      </w:pPr>
      <w:r w:rsidRPr="00FB447F">
        <w:rPr>
          <w:noProof/>
          <w:szCs w:val="24"/>
          <w:lang w:eastAsia="de-DE"/>
        </w:rPr>
        <w:drawing>
          <wp:anchor distT="0" distB="0" distL="114300" distR="114300" simplePos="0" relativeHeight="251663360" behindDoc="0" locked="0" layoutInCell="1" allowOverlap="1">
            <wp:simplePos x="0" y="0"/>
            <wp:positionH relativeFrom="margin">
              <wp:align>left</wp:align>
            </wp:positionH>
            <wp:positionV relativeFrom="paragraph">
              <wp:posOffset>68580</wp:posOffset>
            </wp:positionV>
            <wp:extent cx="2275558" cy="1280001"/>
            <wp:effectExtent l="0" t="0" r="0" b="0"/>
            <wp:wrapSquare wrapText="bothSides"/>
            <wp:docPr id="11" name="Grafik 11" descr="C:\Users\dadietelbach\Pictures\Experiemente\nichtNewton08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dietelbach\Pictures\Experiemente\nichtNewton08 (00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5558" cy="1280001"/>
                    </a:xfrm>
                    <a:prstGeom prst="rect">
                      <a:avLst/>
                    </a:prstGeom>
                    <a:noFill/>
                    <a:ln>
                      <a:noFill/>
                    </a:ln>
                  </pic:spPr>
                </pic:pic>
              </a:graphicData>
            </a:graphic>
            <wp14:sizeRelH relativeFrom="page">
              <wp14:pctWidth>0</wp14:pctWidth>
            </wp14:sizeRelH>
            <wp14:sizeRelV relativeFrom="page">
              <wp14:pctHeight>0</wp14:pctHeight>
            </wp14:sizeRelV>
          </wp:anchor>
        </w:drawing>
      </w:r>
      <w:r w:rsidR="00D41B84">
        <w:rPr>
          <w:szCs w:val="24"/>
        </w:rPr>
        <w:t>Mit Maisstärke und Wasser kann man einige Experimente machen</w:t>
      </w:r>
      <w:r w:rsidR="00553C91">
        <w:rPr>
          <w:szCs w:val="24"/>
        </w:rPr>
        <w:t>.</w:t>
      </w:r>
      <w:r w:rsidR="00A52482">
        <w:rPr>
          <w:szCs w:val="24"/>
        </w:rPr>
        <w:t xml:space="preserve"> Die Kinder experimentieren und spielen gerne mit der faszinierenden Mischung aus Maisstärke und Wasser.</w:t>
      </w:r>
    </w:p>
    <w:p w:rsidR="00553C91" w:rsidRDefault="00553C91" w:rsidP="00E86346">
      <w:pPr>
        <w:rPr>
          <w:szCs w:val="24"/>
        </w:rPr>
      </w:pPr>
      <w:r>
        <w:rPr>
          <w:szCs w:val="24"/>
        </w:rPr>
        <w:t>Schau dir dazu diese beiden Videos an. Im Internet findest du noch viele weitere Experimente mit Maisstärke.</w:t>
      </w:r>
    </w:p>
    <w:p w:rsidR="00FB447F" w:rsidRPr="00FB447F" w:rsidRDefault="00FB447F" w:rsidP="00E86346">
      <w:pPr>
        <w:rPr>
          <w:sz w:val="16"/>
          <w:szCs w:val="16"/>
        </w:rPr>
      </w:pPr>
      <w:r>
        <w:rPr>
          <w:sz w:val="16"/>
          <w:szCs w:val="16"/>
        </w:rPr>
        <w:t xml:space="preserve">Bild: </w:t>
      </w:r>
      <w:proofErr w:type="spellStart"/>
      <w:r>
        <w:rPr>
          <w:sz w:val="16"/>
          <w:szCs w:val="16"/>
        </w:rPr>
        <w:t>Raetsch</w:t>
      </w:r>
      <w:proofErr w:type="spellEnd"/>
      <w:r>
        <w:rPr>
          <w:sz w:val="16"/>
          <w:szCs w:val="16"/>
        </w:rPr>
        <w:t xml:space="preserve">, CVJM </w:t>
      </w:r>
      <w:proofErr w:type="spellStart"/>
      <w:r>
        <w:rPr>
          <w:sz w:val="16"/>
          <w:szCs w:val="16"/>
        </w:rPr>
        <w:t>Hochstetten</w:t>
      </w:r>
      <w:proofErr w:type="spellEnd"/>
    </w:p>
    <w:p w:rsidR="00553C91" w:rsidRDefault="00553C91" w:rsidP="00E86346">
      <w:pPr>
        <w:rPr>
          <w:szCs w:val="24"/>
        </w:rPr>
      </w:pPr>
    </w:p>
    <w:p w:rsidR="00D41B84" w:rsidRDefault="00FB447F" w:rsidP="00E86346">
      <w:pPr>
        <w:rPr>
          <w:szCs w:val="24"/>
        </w:rPr>
      </w:pPr>
      <w:r w:rsidRPr="00FB447F">
        <w:rPr>
          <w:noProof/>
          <w:szCs w:val="24"/>
          <w:lang w:eastAsia="de-DE"/>
        </w:rPr>
        <w:drawing>
          <wp:anchor distT="0" distB="0" distL="114300" distR="114300" simplePos="0" relativeHeight="251664384" behindDoc="0" locked="0" layoutInCell="1" allowOverlap="1">
            <wp:simplePos x="0" y="0"/>
            <wp:positionH relativeFrom="column">
              <wp:posOffset>3991610</wp:posOffset>
            </wp:positionH>
            <wp:positionV relativeFrom="paragraph">
              <wp:posOffset>94615</wp:posOffset>
            </wp:positionV>
            <wp:extent cx="2496820" cy="1403985"/>
            <wp:effectExtent l="0" t="0" r="0" b="5715"/>
            <wp:wrapSquare wrapText="bothSides"/>
            <wp:docPr id="12" name="Grafik 12" descr="C:\Users\dadietelbach\Pictures\Experiemente\nichtNewton14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dietelbach\Pictures\Experiemente\nichtNewton14 (00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6820"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sidR="00553C91">
        <w:rPr>
          <w:szCs w:val="24"/>
        </w:rPr>
        <w:t>Mit dem Hammer auf die Mischung schlagen – du kommst nicht auf den Boden</w:t>
      </w:r>
    </w:p>
    <w:p w:rsidR="00A8344A" w:rsidRDefault="00BC348B" w:rsidP="00E86346">
      <w:pPr>
        <w:rPr>
          <w:szCs w:val="24"/>
        </w:rPr>
      </w:pPr>
      <w:hyperlink r:id="rId13" w:history="1">
        <w:r w:rsidR="00D41B84" w:rsidRPr="00DA1A5D">
          <w:rPr>
            <w:rStyle w:val="Hyperlink"/>
            <w:szCs w:val="24"/>
          </w:rPr>
          <w:t>https://www.youtube.com/watch?v=FuVbIPzfauk</w:t>
        </w:r>
      </w:hyperlink>
    </w:p>
    <w:p w:rsidR="00D41B84" w:rsidRDefault="00D41B84" w:rsidP="00E86346">
      <w:pPr>
        <w:rPr>
          <w:szCs w:val="24"/>
        </w:rPr>
      </w:pPr>
    </w:p>
    <w:p w:rsidR="00D41B84" w:rsidRDefault="00D41B84" w:rsidP="00E86346">
      <w:pPr>
        <w:rPr>
          <w:szCs w:val="24"/>
        </w:rPr>
      </w:pPr>
      <w:r>
        <w:rPr>
          <w:szCs w:val="24"/>
        </w:rPr>
        <w:t>Auf der Maisstärke-mischung gehen ohne unterzugehen:</w:t>
      </w:r>
    </w:p>
    <w:p w:rsidR="00D41B84" w:rsidRDefault="00BC348B" w:rsidP="00E86346">
      <w:pPr>
        <w:rPr>
          <w:szCs w:val="24"/>
        </w:rPr>
      </w:pPr>
      <w:hyperlink r:id="rId14" w:history="1">
        <w:r w:rsidR="00D41B84" w:rsidRPr="00DA1A5D">
          <w:rPr>
            <w:rStyle w:val="Hyperlink"/>
            <w:szCs w:val="24"/>
          </w:rPr>
          <w:t>https://www.youtube.com/watch?v=aBKiIQy2Wro</w:t>
        </w:r>
      </w:hyperlink>
    </w:p>
    <w:p w:rsidR="00553C91" w:rsidRDefault="00553C91" w:rsidP="00E86346">
      <w:pPr>
        <w:rPr>
          <w:szCs w:val="24"/>
        </w:rPr>
      </w:pPr>
      <w:r>
        <w:rPr>
          <w:szCs w:val="24"/>
        </w:rPr>
        <w:t>(Hierfür brauchst du mindestens 15 Packungen Maisstärke.)</w:t>
      </w:r>
    </w:p>
    <w:p w:rsidR="00553C91" w:rsidRPr="00FB447F" w:rsidRDefault="00FB447F" w:rsidP="00E86346">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Bild: </w:t>
      </w:r>
      <w:proofErr w:type="spellStart"/>
      <w:r>
        <w:rPr>
          <w:sz w:val="16"/>
          <w:szCs w:val="16"/>
        </w:rPr>
        <w:t>Raetsch</w:t>
      </w:r>
      <w:proofErr w:type="spellEnd"/>
      <w:r>
        <w:rPr>
          <w:sz w:val="16"/>
          <w:szCs w:val="16"/>
        </w:rPr>
        <w:t xml:space="preserve">, CVJM </w:t>
      </w:r>
      <w:proofErr w:type="spellStart"/>
      <w:r>
        <w:rPr>
          <w:sz w:val="16"/>
          <w:szCs w:val="16"/>
        </w:rPr>
        <w:t>Hochstetten</w:t>
      </w:r>
      <w:proofErr w:type="spellEnd"/>
    </w:p>
    <w:p w:rsidR="00553C91" w:rsidRPr="00A52482" w:rsidRDefault="00A52482" w:rsidP="00E86346">
      <w:pPr>
        <w:rPr>
          <w:szCs w:val="24"/>
          <w:u w:val="single"/>
        </w:rPr>
      </w:pPr>
      <w:r w:rsidRPr="00A52482">
        <w:rPr>
          <w:szCs w:val="24"/>
          <w:u w:val="single"/>
        </w:rPr>
        <w:t>Erklärung:</w:t>
      </w:r>
    </w:p>
    <w:p w:rsidR="00D57144" w:rsidRDefault="00A52482" w:rsidP="00E86346">
      <w:pPr>
        <w:rPr>
          <w:szCs w:val="24"/>
        </w:rPr>
      </w:pPr>
      <w:r w:rsidRPr="00A52482">
        <w:rPr>
          <w:szCs w:val="24"/>
        </w:rPr>
        <w:t>Die Maisstärke-Wasser-Mischung ist ein sogenanntes Non-Newton-Fluid, das heißt sie entsprechen nicht den erfahrenen physikalischen Gesetzmäßigkeiten.</w:t>
      </w:r>
      <w:r w:rsidR="00D57144">
        <w:rPr>
          <w:szCs w:val="24"/>
        </w:rPr>
        <w:t xml:space="preserve"> </w:t>
      </w:r>
      <w:r w:rsidR="00D57144" w:rsidRPr="00D57144">
        <w:rPr>
          <w:szCs w:val="24"/>
        </w:rPr>
        <w:t xml:space="preserve">Die Stärkemoleküle sind sehr lang. Wenn keine Kraft oder nur geringe Kraft auf die Lösung ausgeübt wird, können sie dank einer Wasserschicht zwischen den Molekülen aneinander vorbei gleiten. </w:t>
      </w:r>
      <w:r w:rsidR="00D57144" w:rsidRPr="00D57144">
        <w:rPr>
          <w:szCs w:val="24"/>
        </w:rPr>
        <w:lastRenderedPageBreak/>
        <w:t>Übt man jedoch eine starke Kraft aus, wird das Wasser zwischen den Molekülketten verdrängt und die Ketten verzahnen sich. Dadurch wird die Flüssigkeit für kurze Zeit sehr fest und man kann sie tatsächlich zusammen mit dem Krug mit einem Löffel hochheben.</w:t>
      </w:r>
    </w:p>
    <w:p w:rsidR="00D57144" w:rsidRDefault="00D57144" w:rsidP="00E86346">
      <w:pPr>
        <w:rPr>
          <w:szCs w:val="24"/>
        </w:rPr>
      </w:pPr>
    </w:p>
    <w:p w:rsidR="00B94FD4" w:rsidRDefault="00B94FD4" w:rsidP="00E86346">
      <w:pPr>
        <w:rPr>
          <w:szCs w:val="24"/>
        </w:rPr>
      </w:pPr>
    </w:p>
    <w:p w:rsidR="00801664" w:rsidRDefault="00801664" w:rsidP="00E86346">
      <w:pPr>
        <w:rPr>
          <w:szCs w:val="24"/>
        </w:rPr>
      </w:pPr>
    </w:p>
    <w:p w:rsidR="00801664" w:rsidRDefault="00FB447F" w:rsidP="00E86346">
      <w:pPr>
        <w:rPr>
          <w:b/>
          <w:szCs w:val="24"/>
        </w:rPr>
      </w:pPr>
      <w:r>
        <w:rPr>
          <w:b/>
          <w:szCs w:val="24"/>
        </w:rPr>
        <w:t xml:space="preserve">3.) </w:t>
      </w:r>
      <w:r w:rsidR="00801664">
        <w:rPr>
          <w:b/>
          <w:szCs w:val="24"/>
        </w:rPr>
        <w:t>Rosinenaufzug</w:t>
      </w:r>
    </w:p>
    <w:p w:rsidR="00FB447F" w:rsidRDefault="00801664" w:rsidP="00E86346">
      <w:pPr>
        <w:rPr>
          <w:szCs w:val="24"/>
        </w:rPr>
      </w:pPr>
      <w:r w:rsidRPr="00D57144">
        <w:rPr>
          <w:szCs w:val="24"/>
          <w:u w:val="single"/>
        </w:rPr>
        <w:t>Material:</w:t>
      </w:r>
      <w:r w:rsidR="00D57144">
        <w:rPr>
          <w:szCs w:val="24"/>
        </w:rPr>
        <w:t xml:space="preserve"> Rosinen, Wasser, Mineralwasser (Sprudel), </w:t>
      </w:r>
    </w:p>
    <w:p w:rsidR="00801664" w:rsidRDefault="00D57144" w:rsidP="00E86346">
      <w:pPr>
        <w:rPr>
          <w:szCs w:val="24"/>
        </w:rPr>
      </w:pPr>
      <w:r>
        <w:rPr>
          <w:szCs w:val="24"/>
        </w:rPr>
        <w:t>2 lange durchsichtige Gefäße</w:t>
      </w:r>
    </w:p>
    <w:p w:rsidR="00D57144" w:rsidRDefault="00D57144" w:rsidP="00E86346">
      <w:pPr>
        <w:rPr>
          <w:szCs w:val="24"/>
        </w:rPr>
      </w:pPr>
    </w:p>
    <w:p w:rsidR="00D57144" w:rsidRPr="00D57144" w:rsidRDefault="00D57144" w:rsidP="00E86346">
      <w:pPr>
        <w:rPr>
          <w:szCs w:val="24"/>
          <w:u w:val="single"/>
        </w:rPr>
      </w:pPr>
      <w:r w:rsidRPr="00D57144">
        <w:rPr>
          <w:szCs w:val="24"/>
          <w:u w:val="single"/>
        </w:rPr>
        <w:t>Ablauf:</w:t>
      </w:r>
    </w:p>
    <w:p w:rsidR="00A52482" w:rsidRDefault="00FB447F" w:rsidP="00E86346">
      <w:pPr>
        <w:rPr>
          <w:szCs w:val="24"/>
        </w:rPr>
      </w:pPr>
      <w:r w:rsidRPr="00A52482">
        <w:rPr>
          <w:noProof/>
          <w:szCs w:val="24"/>
          <w:lang w:eastAsia="de-DE"/>
        </w:rPr>
        <w:drawing>
          <wp:anchor distT="0" distB="0" distL="114300" distR="114300" simplePos="0" relativeHeight="251660288" behindDoc="0" locked="0" layoutInCell="1" allowOverlap="1">
            <wp:simplePos x="0" y="0"/>
            <wp:positionH relativeFrom="column">
              <wp:posOffset>3610610</wp:posOffset>
            </wp:positionH>
            <wp:positionV relativeFrom="paragraph">
              <wp:posOffset>151765</wp:posOffset>
            </wp:positionV>
            <wp:extent cx="3291840" cy="2195195"/>
            <wp:effectExtent l="0" t="4128" r="0" b="0"/>
            <wp:wrapSquare wrapText="bothSides"/>
            <wp:docPr id="8" name="Grafik 8" descr="C:\Users\dadietelbach\Pictures\Kirche Kunterbunt\ausgewählt\DSC00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dietelbach\Pictures\Kirche Kunterbunt\ausgewählt\DSC0031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6200000">
                      <a:off x="0" y="0"/>
                      <a:ext cx="3291840" cy="2195195"/>
                    </a:xfrm>
                    <a:prstGeom prst="rect">
                      <a:avLst/>
                    </a:prstGeom>
                    <a:noFill/>
                    <a:ln>
                      <a:noFill/>
                    </a:ln>
                  </pic:spPr>
                </pic:pic>
              </a:graphicData>
            </a:graphic>
            <wp14:sizeRelH relativeFrom="page">
              <wp14:pctWidth>0</wp14:pctWidth>
            </wp14:sizeRelH>
            <wp14:sizeRelV relativeFrom="page">
              <wp14:pctHeight>0</wp14:pctHeight>
            </wp14:sizeRelV>
          </wp:anchor>
        </w:drawing>
      </w:r>
      <w:r w:rsidR="00D57144">
        <w:rPr>
          <w:szCs w:val="24"/>
        </w:rPr>
        <w:t>Die beiden mit Wasser und Mineralwasser gefüllten Gefäße stehen da.</w:t>
      </w:r>
    </w:p>
    <w:p w:rsidR="00D57144" w:rsidRDefault="00D57144" w:rsidP="00E86346">
      <w:pPr>
        <w:rPr>
          <w:szCs w:val="24"/>
        </w:rPr>
      </w:pPr>
      <w:r>
        <w:rPr>
          <w:szCs w:val="24"/>
        </w:rPr>
        <w:t>Die Kinder dürfen in beide Gefäße je eine Hand voll Rosinen geben.</w:t>
      </w:r>
    </w:p>
    <w:p w:rsidR="00D57144" w:rsidRDefault="00D57144" w:rsidP="00E86346">
      <w:pPr>
        <w:rPr>
          <w:szCs w:val="24"/>
        </w:rPr>
      </w:pPr>
      <w:r>
        <w:rPr>
          <w:szCs w:val="24"/>
        </w:rPr>
        <w:t>Dann beobachten</w:t>
      </w:r>
      <w:r w:rsidR="00EE7ACF">
        <w:rPr>
          <w:szCs w:val="24"/>
        </w:rPr>
        <w:t xml:space="preserve"> und abwarten</w:t>
      </w:r>
      <w:r>
        <w:rPr>
          <w:szCs w:val="24"/>
        </w:rPr>
        <w:t>: Was passiert?</w:t>
      </w:r>
    </w:p>
    <w:p w:rsidR="00D57144" w:rsidRDefault="00D57144" w:rsidP="00E86346">
      <w:pPr>
        <w:rPr>
          <w:szCs w:val="24"/>
        </w:rPr>
      </w:pPr>
    </w:p>
    <w:p w:rsidR="00D57144" w:rsidRDefault="00D57144" w:rsidP="00E86346">
      <w:pPr>
        <w:rPr>
          <w:szCs w:val="24"/>
        </w:rPr>
      </w:pPr>
      <w:r>
        <w:rPr>
          <w:szCs w:val="24"/>
          <w:u w:val="single"/>
        </w:rPr>
        <w:t>Erklärung:</w:t>
      </w:r>
      <w:r w:rsidR="00EE7ACF">
        <w:rPr>
          <w:szCs w:val="24"/>
          <w:u w:val="single"/>
        </w:rPr>
        <w:t xml:space="preserve"> </w:t>
      </w:r>
      <w:r w:rsidR="00EE7ACF">
        <w:rPr>
          <w:szCs w:val="24"/>
        </w:rPr>
        <w:t>Rosinen haben eine größere Dichte als Wasser. Deswegen sinken sie erstmal in beiden Gefäßen auf den Boden. Im Gefäß mit Mineralwasser heften sich die Bläschen (gelöstes Kohlendioxid) an die Oberfläche der Rosinen. Da die Bläschen leichter als Wasser sind, schwebt und tanzt die Rosine nun nach oben. Oben an der Wasseroberfläche platzen die Bläschen und die Rosine sinkt wieder herab, Das geht solange, bis sich keine Blasen mehr an den Rosinen bilden.</w:t>
      </w:r>
    </w:p>
    <w:p w:rsidR="00A52482" w:rsidRDefault="00FB447F" w:rsidP="00E86346">
      <w:pPr>
        <w:rPr>
          <w:sz w:val="16"/>
          <w:szCs w:val="16"/>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Pr>
          <w:sz w:val="16"/>
          <w:szCs w:val="16"/>
        </w:rPr>
        <w:t>Bild: Dietelbach, CVJM Baden</w:t>
      </w:r>
    </w:p>
    <w:p w:rsidR="00AF34AD" w:rsidRPr="00AF34AD" w:rsidRDefault="00AF34AD" w:rsidP="00E86346">
      <w:pPr>
        <w:rPr>
          <w:sz w:val="16"/>
          <w:szCs w:val="16"/>
        </w:rPr>
      </w:pPr>
    </w:p>
    <w:p w:rsidR="00801664" w:rsidRDefault="00801664" w:rsidP="00E86346">
      <w:pPr>
        <w:rPr>
          <w:szCs w:val="24"/>
        </w:rPr>
      </w:pPr>
    </w:p>
    <w:p w:rsidR="00801664" w:rsidRDefault="00596B7A" w:rsidP="00E86346">
      <w:pPr>
        <w:rPr>
          <w:b/>
          <w:szCs w:val="24"/>
        </w:rPr>
      </w:pPr>
      <w:r>
        <w:rPr>
          <w:b/>
          <w:szCs w:val="24"/>
        </w:rPr>
        <w:t xml:space="preserve">4.) </w:t>
      </w:r>
      <w:r w:rsidR="00801664">
        <w:rPr>
          <w:b/>
          <w:szCs w:val="24"/>
        </w:rPr>
        <w:t>Münzenkuppe</w:t>
      </w:r>
    </w:p>
    <w:p w:rsidR="00801664" w:rsidRDefault="00801664" w:rsidP="00E86346">
      <w:pPr>
        <w:rPr>
          <w:szCs w:val="24"/>
        </w:rPr>
      </w:pPr>
      <w:r w:rsidRPr="00884A23">
        <w:rPr>
          <w:szCs w:val="24"/>
          <w:u w:val="single"/>
        </w:rPr>
        <w:t>Material:</w:t>
      </w:r>
      <w:r w:rsidR="00884A23">
        <w:rPr>
          <w:szCs w:val="24"/>
          <w:u w:val="single"/>
        </w:rPr>
        <w:t xml:space="preserve"> </w:t>
      </w:r>
      <w:r w:rsidR="00884A23">
        <w:rPr>
          <w:szCs w:val="24"/>
        </w:rPr>
        <w:t>Kupfermünzen, Strohalme, Wasser</w:t>
      </w:r>
    </w:p>
    <w:p w:rsidR="00884A23" w:rsidRDefault="00FB447F" w:rsidP="00E86346">
      <w:pPr>
        <w:rPr>
          <w:szCs w:val="24"/>
        </w:rPr>
      </w:pPr>
      <w:r w:rsidRPr="00884A23">
        <w:rPr>
          <w:noProof/>
          <w:szCs w:val="24"/>
          <w:u w:val="single"/>
          <w:lang w:eastAsia="de-DE"/>
        </w:rPr>
        <w:drawing>
          <wp:anchor distT="0" distB="0" distL="114300" distR="114300" simplePos="0" relativeHeight="251661312" behindDoc="0" locked="0" layoutInCell="1" allowOverlap="1">
            <wp:simplePos x="0" y="0"/>
            <wp:positionH relativeFrom="column">
              <wp:posOffset>3229610</wp:posOffset>
            </wp:positionH>
            <wp:positionV relativeFrom="paragraph">
              <wp:posOffset>121920</wp:posOffset>
            </wp:positionV>
            <wp:extent cx="3222625" cy="2148205"/>
            <wp:effectExtent l="0" t="0" r="0" b="4445"/>
            <wp:wrapSquare wrapText="bothSides"/>
            <wp:docPr id="7" name="Grafik 7" descr="C:\Users\dadietelbach\Pictures\Kirche Kunterbunt\ausgewählt\DSC00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dietelbach\Pictures\Kirche Kunterbunt\ausgewählt\DSC0028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22625" cy="2148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4A23" w:rsidRDefault="00884A23" w:rsidP="00E86346">
      <w:pPr>
        <w:rPr>
          <w:szCs w:val="24"/>
        </w:rPr>
      </w:pPr>
      <w:r>
        <w:rPr>
          <w:szCs w:val="24"/>
          <w:u w:val="single"/>
        </w:rPr>
        <w:t xml:space="preserve">Ablauf: </w:t>
      </w:r>
      <w:r>
        <w:rPr>
          <w:szCs w:val="24"/>
        </w:rPr>
        <w:t>Aufgabe stellen: Macht eine Kuppe auf der Münze.</w:t>
      </w:r>
    </w:p>
    <w:p w:rsidR="00884A23" w:rsidRDefault="00884A23" w:rsidP="00E86346">
      <w:pPr>
        <w:rPr>
          <w:szCs w:val="24"/>
        </w:rPr>
      </w:pPr>
      <w:r>
        <w:rPr>
          <w:szCs w:val="24"/>
        </w:rPr>
        <w:t>Kinder experimentieren lassen.</w:t>
      </w:r>
    </w:p>
    <w:p w:rsidR="00884A23" w:rsidRDefault="00884A23" w:rsidP="00E86346">
      <w:pPr>
        <w:rPr>
          <w:szCs w:val="24"/>
        </w:rPr>
      </w:pPr>
    </w:p>
    <w:p w:rsidR="00884A23" w:rsidRPr="00FB447F" w:rsidRDefault="00884A23" w:rsidP="00E86346">
      <w:pPr>
        <w:rPr>
          <w:sz w:val="16"/>
          <w:szCs w:val="16"/>
        </w:rPr>
      </w:pPr>
      <w:r w:rsidRPr="00596B7A">
        <w:rPr>
          <w:szCs w:val="24"/>
          <w:u w:val="single"/>
        </w:rPr>
        <w:t xml:space="preserve">So </w:t>
      </w:r>
      <w:proofErr w:type="spellStart"/>
      <w:r w:rsidRPr="00596B7A">
        <w:rPr>
          <w:szCs w:val="24"/>
          <w:u w:val="single"/>
        </w:rPr>
        <w:t>funktioniert’s</w:t>
      </w:r>
      <w:proofErr w:type="spellEnd"/>
      <w:r w:rsidRPr="00596B7A">
        <w:rPr>
          <w:szCs w:val="24"/>
          <w:u w:val="single"/>
        </w:rPr>
        <w:t>:</w:t>
      </w:r>
      <w:r>
        <w:rPr>
          <w:szCs w:val="24"/>
        </w:rPr>
        <w:t xml:space="preserve"> Wasser in den Strohhalm ziehen. Mit einem Finger das obere Ende des Strohhalms zudrücken. So entweicht das Wasser nicht. Dann den Strohhalm über die Münze halten und kurz den Finger anheben,</w:t>
      </w:r>
      <w:r w:rsidR="00FB447F">
        <w:rPr>
          <w:szCs w:val="24"/>
        </w:rPr>
        <w:t xml:space="preserve"> sodass etwas Wasser entweicht.</w:t>
      </w:r>
      <w:r w:rsidR="00FB447F">
        <w:rPr>
          <w:szCs w:val="24"/>
        </w:rPr>
        <w:tab/>
      </w:r>
      <w:r w:rsidR="00FB447F">
        <w:rPr>
          <w:szCs w:val="24"/>
        </w:rPr>
        <w:tab/>
      </w:r>
      <w:r w:rsidR="00FB447F">
        <w:rPr>
          <w:szCs w:val="24"/>
        </w:rPr>
        <w:tab/>
      </w:r>
      <w:r w:rsidR="00FB447F">
        <w:rPr>
          <w:szCs w:val="24"/>
        </w:rPr>
        <w:tab/>
      </w:r>
      <w:r w:rsidR="00FB447F">
        <w:rPr>
          <w:szCs w:val="24"/>
        </w:rPr>
        <w:tab/>
      </w:r>
      <w:r w:rsidR="00FB447F">
        <w:rPr>
          <w:szCs w:val="24"/>
        </w:rPr>
        <w:tab/>
      </w:r>
      <w:r w:rsidR="00FB447F">
        <w:rPr>
          <w:szCs w:val="24"/>
        </w:rPr>
        <w:tab/>
      </w:r>
      <w:r w:rsidR="00FB447F">
        <w:rPr>
          <w:szCs w:val="24"/>
        </w:rPr>
        <w:tab/>
      </w:r>
      <w:r w:rsidR="00FB447F">
        <w:rPr>
          <w:szCs w:val="24"/>
        </w:rPr>
        <w:tab/>
      </w:r>
      <w:r w:rsidR="00FB447F">
        <w:rPr>
          <w:sz w:val="16"/>
          <w:szCs w:val="16"/>
        </w:rPr>
        <w:tab/>
      </w:r>
      <w:r w:rsidR="00FB447F">
        <w:rPr>
          <w:sz w:val="16"/>
          <w:szCs w:val="16"/>
        </w:rPr>
        <w:tab/>
        <w:t xml:space="preserve">    Bild: Dietelbach, CVJM Baden</w:t>
      </w:r>
    </w:p>
    <w:p w:rsidR="00A52482" w:rsidRDefault="00A52482" w:rsidP="00E86346">
      <w:pPr>
        <w:rPr>
          <w:szCs w:val="24"/>
        </w:rPr>
      </w:pPr>
    </w:p>
    <w:p w:rsidR="00A52482" w:rsidRDefault="00A52482" w:rsidP="00E86346">
      <w:pPr>
        <w:rPr>
          <w:szCs w:val="24"/>
        </w:rPr>
      </w:pPr>
    </w:p>
    <w:p w:rsidR="00801664" w:rsidRDefault="00596B7A" w:rsidP="00E86346">
      <w:pPr>
        <w:rPr>
          <w:b/>
          <w:szCs w:val="24"/>
        </w:rPr>
      </w:pPr>
      <w:r>
        <w:rPr>
          <w:b/>
          <w:szCs w:val="24"/>
        </w:rPr>
        <w:t xml:space="preserve">5.) </w:t>
      </w:r>
      <w:r w:rsidR="00801664">
        <w:rPr>
          <w:b/>
          <w:szCs w:val="24"/>
        </w:rPr>
        <w:t>U-Boot</w:t>
      </w:r>
    </w:p>
    <w:p w:rsidR="00801664" w:rsidRPr="00596B7A" w:rsidRDefault="00596B7A" w:rsidP="00E86346">
      <w:pPr>
        <w:rPr>
          <w:szCs w:val="24"/>
          <w:u w:val="single"/>
        </w:rPr>
      </w:pPr>
      <w:r w:rsidRPr="00596B7A">
        <w:rPr>
          <w:noProof/>
          <w:szCs w:val="24"/>
          <w:u w:val="single"/>
          <w:lang w:eastAsia="de-DE"/>
        </w:rPr>
        <w:drawing>
          <wp:anchor distT="0" distB="0" distL="114300" distR="114300" simplePos="0" relativeHeight="251665408" behindDoc="0" locked="0" layoutInCell="1" allowOverlap="1">
            <wp:simplePos x="0" y="0"/>
            <wp:positionH relativeFrom="column">
              <wp:posOffset>3961130</wp:posOffset>
            </wp:positionH>
            <wp:positionV relativeFrom="paragraph">
              <wp:posOffset>141605</wp:posOffset>
            </wp:positionV>
            <wp:extent cx="2376170" cy="1583690"/>
            <wp:effectExtent l="0" t="0" r="5080" b="0"/>
            <wp:wrapSquare wrapText="bothSides"/>
            <wp:docPr id="4" name="Grafik 4" descr="C:\Users\dadietelbach\Pictures\Kirche Kunterbunt\ausgewählt\DSC00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dietelbach\Pictures\Kirche Kunterbunt\ausgewählt\DSC0027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76170" cy="158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801664" w:rsidRPr="00596B7A">
        <w:rPr>
          <w:szCs w:val="24"/>
          <w:u w:val="single"/>
        </w:rPr>
        <w:t>Material:</w:t>
      </w:r>
    </w:p>
    <w:p w:rsidR="00596B7A" w:rsidRDefault="00596B7A" w:rsidP="00E86346">
      <w:pPr>
        <w:rPr>
          <w:szCs w:val="24"/>
        </w:rPr>
      </w:pPr>
      <w:r>
        <w:rPr>
          <w:szCs w:val="24"/>
        </w:rPr>
        <w:t xml:space="preserve">Große durchsichtige Schüssel, Glas, Teelicht, Gegenstand klein (Rosine, Reiskorn, Stiftdeckel, </w:t>
      </w:r>
      <w:proofErr w:type="spellStart"/>
      <w:r>
        <w:rPr>
          <w:szCs w:val="24"/>
        </w:rPr>
        <w:t>oÄ</w:t>
      </w:r>
      <w:proofErr w:type="spellEnd"/>
      <w:r>
        <w:rPr>
          <w:szCs w:val="24"/>
        </w:rPr>
        <w:t>)</w:t>
      </w:r>
    </w:p>
    <w:p w:rsidR="00596B7A" w:rsidRDefault="00596B7A" w:rsidP="00E86346">
      <w:pPr>
        <w:rPr>
          <w:szCs w:val="24"/>
        </w:rPr>
      </w:pPr>
    </w:p>
    <w:p w:rsidR="00596B7A" w:rsidRPr="00596B7A" w:rsidRDefault="00596B7A" w:rsidP="00E86346">
      <w:pPr>
        <w:rPr>
          <w:szCs w:val="24"/>
          <w:u w:val="single"/>
        </w:rPr>
      </w:pPr>
      <w:r w:rsidRPr="00596B7A">
        <w:rPr>
          <w:szCs w:val="24"/>
          <w:u w:val="single"/>
        </w:rPr>
        <w:t>Vorbereitung:</w:t>
      </w:r>
    </w:p>
    <w:p w:rsidR="00596B7A" w:rsidRDefault="00596B7A" w:rsidP="00E86346">
      <w:pPr>
        <w:rPr>
          <w:szCs w:val="24"/>
        </w:rPr>
      </w:pPr>
      <w:r>
        <w:rPr>
          <w:szCs w:val="24"/>
        </w:rPr>
        <w:t>Schüssel mit Wasser füllen.</w:t>
      </w:r>
    </w:p>
    <w:p w:rsidR="00596B7A" w:rsidRDefault="00596B7A" w:rsidP="00E86346">
      <w:pPr>
        <w:rPr>
          <w:szCs w:val="24"/>
        </w:rPr>
      </w:pPr>
      <w:r>
        <w:rPr>
          <w:szCs w:val="24"/>
        </w:rPr>
        <w:t>Gegenstand in die Teelichthülle legen.</w:t>
      </w:r>
    </w:p>
    <w:p w:rsidR="00596B7A" w:rsidRDefault="00596B7A" w:rsidP="00E86346">
      <w:pPr>
        <w:rPr>
          <w:szCs w:val="24"/>
        </w:rPr>
      </w:pPr>
      <w:r>
        <w:rPr>
          <w:szCs w:val="24"/>
        </w:rPr>
        <w:t>Glas bereitlegen.</w:t>
      </w:r>
    </w:p>
    <w:p w:rsidR="00596B7A" w:rsidRPr="00AF34AD" w:rsidRDefault="00BB171A" w:rsidP="00E86346">
      <w:pPr>
        <w:rPr>
          <w:sz w:val="16"/>
          <w:szCs w:val="16"/>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BB171A">
        <w:rPr>
          <w:sz w:val="16"/>
          <w:szCs w:val="16"/>
        </w:rPr>
        <w:t xml:space="preserve">         </w:t>
      </w:r>
      <w:r>
        <w:rPr>
          <w:sz w:val="16"/>
          <w:szCs w:val="16"/>
        </w:rPr>
        <w:t xml:space="preserve">     </w:t>
      </w:r>
      <w:r w:rsidRPr="00BB171A">
        <w:rPr>
          <w:sz w:val="16"/>
          <w:szCs w:val="16"/>
        </w:rPr>
        <w:t xml:space="preserve"> Bild: </w:t>
      </w:r>
      <w:r>
        <w:rPr>
          <w:sz w:val="16"/>
          <w:szCs w:val="16"/>
        </w:rPr>
        <w:t>Dietelbach, CVJM Baden</w:t>
      </w:r>
    </w:p>
    <w:p w:rsidR="00596B7A" w:rsidRPr="00596B7A" w:rsidRDefault="00596B7A" w:rsidP="00E86346">
      <w:pPr>
        <w:rPr>
          <w:szCs w:val="24"/>
          <w:u w:val="single"/>
        </w:rPr>
      </w:pPr>
      <w:r w:rsidRPr="00596B7A">
        <w:rPr>
          <w:szCs w:val="24"/>
          <w:u w:val="single"/>
        </w:rPr>
        <w:t xml:space="preserve">Aufgabe: </w:t>
      </w:r>
    </w:p>
    <w:p w:rsidR="00A52482" w:rsidRDefault="00596B7A" w:rsidP="00E86346">
      <w:pPr>
        <w:rPr>
          <w:szCs w:val="24"/>
        </w:rPr>
      </w:pPr>
      <w:r>
        <w:rPr>
          <w:szCs w:val="24"/>
        </w:rPr>
        <w:t>„D</w:t>
      </w:r>
      <w:r w:rsidR="00BB171A">
        <w:rPr>
          <w:szCs w:val="24"/>
        </w:rPr>
        <w:t>as Glas</w:t>
      </w:r>
      <w:r>
        <w:rPr>
          <w:szCs w:val="24"/>
        </w:rPr>
        <w:t xml:space="preserve"> ist ein U-Boot</w:t>
      </w:r>
      <w:r w:rsidR="00BB171A">
        <w:rPr>
          <w:szCs w:val="24"/>
        </w:rPr>
        <w:t>. Befördere das U-Boot mitsamt Passagier (Teelichthülle mit Gegenstand) auf den Grund. Das U-Boot muss den Boden der Schüssel berühren, ohne dass der Gegenstand nass wird.“</w:t>
      </w:r>
    </w:p>
    <w:p w:rsidR="00A52482" w:rsidRDefault="00A52482" w:rsidP="00E86346">
      <w:pPr>
        <w:rPr>
          <w:szCs w:val="24"/>
        </w:rPr>
      </w:pPr>
    </w:p>
    <w:p w:rsidR="00A52482" w:rsidRDefault="00BB171A" w:rsidP="00E86346">
      <w:pPr>
        <w:rPr>
          <w:szCs w:val="24"/>
          <w:u w:val="single"/>
        </w:rPr>
      </w:pPr>
      <w:r w:rsidRPr="00A52482">
        <w:rPr>
          <w:noProof/>
          <w:szCs w:val="24"/>
          <w:lang w:eastAsia="de-DE"/>
        </w:rPr>
        <w:drawing>
          <wp:anchor distT="0" distB="0" distL="114300" distR="114300" simplePos="0" relativeHeight="251666432" behindDoc="0" locked="0" layoutInCell="1" allowOverlap="1">
            <wp:simplePos x="0" y="0"/>
            <wp:positionH relativeFrom="column">
              <wp:posOffset>-5080</wp:posOffset>
            </wp:positionH>
            <wp:positionV relativeFrom="paragraph">
              <wp:posOffset>8890</wp:posOffset>
            </wp:positionV>
            <wp:extent cx="2341880" cy="1562100"/>
            <wp:effectExtent l="0" t="0" r="1270" b="0"/>
            <wp:wrapSquare wrapText="bothSides"/>
            <wp:docPr id="5" name="Grafik 5" descr="C:\Users\dadietelbach\Pictures\Kirche Kunterbunt\ausgewählt\DSC00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dietelbach\Pictures\Kirche Kunterbunt\ausgewählt\DSC0027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4188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4"/>
          <w:u w:val="single"/>
        </w:rPr>
        <w:t xml:space="preserve">So </w:t>
      </w:r>
      <w:proofErr w:type="spellStart"/>
      <w:r>
        <w:rPr>
          <w:szCs w:val="24"/>
          <w:u w:val="single"/>
        </w:rPr>
        <w:t>Funktioniert’s</w:t>
      </w:r>
      <w:proofErr w:type="spellEnd"/>
      <w:r>
        <w:rPr>
          <w:szCs w:val="24"/>
          <w:u w:val="single"/>
        </w:rPr>
        <w:t xml:space="preserve">: </w:t>
      </w:r>
    </w:p>
    <w:p w:rsidR="00BB171A" w:rsidRDefault="00BB171A" w:rsidP="00E86346">
      <w:pPr>
        <w:rPr>
          <w:szCs w:val="24"/>
        </w:rPr>
      </w:pPr>
      <w:r>
        <w:rPr>
          <w:szCs w:val="24"/>
        </w:rPr>
        <w:t>Die Teelichthülle auf die Wasseroberfläche legen. Es schwimmt nun mithilfe der Wasseroberflächenspannung. Nun das Glas verkehrt herum über die Teelichthülle auf die Wasseroberfläche setzen. Dann vorsichtig herunterdrücken. Das U-Boot behält auch unter Wasser die Luft in sich.</w:t>
      </w:r>
      <w:r w:rsidR="003B0399">
        <w:rPr>
          <w:szCs w:val="24"/>
        </w:rPr>
        <w:t xml:space="preserve"> Der Passagier bleibt trocken.</w:t>
      </w:r>
    </w:p>
    <w:p w:rsidR="00BB171A" w:rsidRPr="00BB171A" w:rsidRDefault="00BB171A" w:rsidP="00E86346">
      <w:pPr>
        <w:rPr>
          <w:sz w:val="16"/>
          <w:szCs w:val="16"/>
        </w:rPr>
      </w:pPr>
      <w:r>
        <w:rPr>
          <w:sz w:val="16"/>
          <w:szCs w:val="16"/>
        </w:rPr>
        <w:t>Bild: Dietelbach, CVJM Baden</w:t>
      </w:r>
    </w:p>
    <w:p w:rsidR="00D57144" w:rsidRDefault="00D57144" w:rsidP="00E86346">
      <w:pPr>
        <w:rPr>
          <w:szCs w:val="24"/>
        </w:rPr>
      </w:pPr>
    </w:p>
    <w:p w:rsidR="00801664" w:rsidRDefault="00801664" w:rsidP="00E86346">
      <w:pPr>
        <w:rPr>
          <w:szCs w:val="24"/>
        </w:rPr>
      </w:pPr>
    </w:p>
    <w:p w:rsidR="00801664" w:rsidRDefault="00AF34AD" w:rsidP="00E86346">
      <w:pPr>
        <w:rPr>
          <w:b/>
          <w:szCs w:val="24"/>
        </w:rPr>
      </w:pPr>
      <w:r w:rsidRPr="00D57144">
        <w:rPr>
          <w:noProof/>
          <w:szCs w:val="24"/>
          <w:lang w:eastAsia="de-DE"/>
        </w:rPr>
        <w:drawing>
          <wp:anchor distT="0" distB="0" distL="114300" distR="114300" simplePos="0" relativeHeight="251667456" behindDoc="0" locked="0" layoutInCell="1" allowOverlap="1">
            <wp:simplePos x="0" y="0"/>
            <wp:positionH relativeFrom="column">
              <wp:posOffset>4772660</wp:posOffset>
            </wp:positionH>
            <wp:positionV relativeFrom="paragraph">
              <wp:posOffset>19050</wp:posOffset>
            </wp:positionV>
            <wp:extent cx="1416685" cy="1889760"/>
            <wp:effectExtent l="0" t="7937" r="4127" b="4128"/>
            <wp:wrapSquare wrapText="bothSides"/>
            <wp:docPr id="10" name="Grafik 10" descr="C:\Users\dadietelbach\Nextcloud\Bilder\IMG_20200609_121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adietelbach\Nextcloud\Bilder\IMG_20200609_121415.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6200000">
                      <a:off x="0" y="0"/>
                      <a:ext cx="1416685" cy="188976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71A">
        <w:rPr>
          <w:b/>
          <w:szCs w:val="24"/>
        </w:rPr>
        <w:t xml:space="preserve">6.) </w:t>
      </w:r>
      <w:r w:rsidR="003B0399">
        <w:rPr>
          <w:b/>
          <w:szCs w:val="24"/>
        </w:rPr>
        <w:t>Das Distanz-Experiment</w:t>
      </w:r>
    </w:p>
    <w:p w:rsidR="00886487" w:rsidRDefault="00886487" w:rsidP="00E86346">
      <w:pPr>
        <w:rPr>
          <w:szCs w:val="24"/>
        </w:rPr>
      </w:pPr>
      <w:r w:rsidRPr="00886487">
        <w:rPr>
          <w:szCs w:val="24"/>
          <w:u w:val="single"/>
        </w:rPr>
        <w:t>Material:</w:t>
      </w:r>
      <w:r>
        <w:rPr>
          <w:szCs w:val="24"/>
        </w:rPr>
        <w:t xml:space="preserve"> </w:t>
      </w:r>
    </w:p>
    <w:p w:rsidR="00886487" w:rsidRDefault="00886487" w:rsidP="00E86346">
      <w:pPr>
        <w:rPr>
          <w:szCs w:val="24"/>
        </w:rPr>
      </w:pPr>
      <w:r>
        <w:rPr>
          <w:szCs w:val="24"/>
        </w:rPr>
        <w:t>Schüssel, Pfeffer gemahlen, Wattestäbchen, Spülmittel</w:t>
      </w:r>
    </w:p>
    <w:p w:rsidR="00886487" w:rsidRDefault="00886487" w:rsidP="00E86346">
      <w:pPr>
        <w:rPr>
          <w:szCs w:val="24"/>
        </w:rPr>
      </w:pPr>
    </w:p>
    <w:p w:rsidR="00886487" w:rsidRPr="00AF34AD" w:rsidRDefault="00886487" w:rsidP="00E86346">
      <w:pPr>
        <w:rPr>
          <w:szCs w:val="24"/>
        </w:rPr>
      </w:pPr>
      <w:r w:rsidRPr="00886487">
        <w:rPr>
          <w:szCs w:val="24"/>
          <w:u w:val="single"/>
        </w:rPr>
        <w:t>Ablauf:</w:t>
      </w:r>
      <w:r>
        <w:rPr>
          <w:szCs w:val="24"/>
        </w:rPr>
        <w:t xml:space="preserve"> Schüssel mit Wasser füllen. Wenn das Wasser stillsteht, Pfeffer auf die Oberfläche streuen. Dann mit einem Wattestäbchen, das man vorher in Spülmittel getränkt hat, die Oberfläche berühren. Der Pfeffer, der zu Beginn ganz eng beieinander war, wird blitzschnell </w:t>
      </w:r>
      <w:r w:rsidR="00AF34AD">
        <w:rPr>
          <w:szCs w:val="24"/>
        </w:rPr>
        <w:t>auseinandergetrieben.</w:t>
      </w:r>
      <w:r w:rsidR="00AF34AD">
        <w:rPr>
          <w:szCs w:val="24"/>
        </w:rPr>
        <w:tab/>
      </w:r>
      <w:r w:rsidR="00AF34AD">
        <w:rPr>
          <w:szCs w:val="24"/>
        </w:rPr>
        <w:tab/>
      </w:r>
      <w:r w:rsidR="00AF34AD">
        <w:rPr>
          <w:szCs w:val="24"/>
        </w:rPr>
        <w:tab/>
      </w:r>
      <w:r w:rsidR="00AF34AD">
        <w:rPr>
          <w:szCs w:val="24"/>
        </w:rPr>
        <w:tab/>
      </w:r>
      <w:r w:rsidR="00AF34AD">
        <w:rPr>
          <w:szCs w:val="24"/>
        </w:rPr>
        <w:tab/>
      </w:r>
      <w:r w:rsidR="00AF34AD">
        <w:rPr>
          <w:szCs w:val="24"/>
        </w:rPr>
        <w:tab/>
      </w:r>
      <w:r w:rsidR="00AF34AD">
        <w:rPr>
          <w:szCs w:val="24"/>
        </w:rPr>
        <w:tab/>
        <w:t xml:space="preserve"> </w:t>
      </w:r>
      <w:r>
        <w:rPr>
          <w:sz w:val="16"/>
          <w:szCs w:val="16"/>
        </w:rPr>
        <w:t>Bild: Dietelbach, CVJM Baden</w:t>
      </w:r>
    </w:p>
    <w:p w:rsidR="00AF34AD" w:rsidRDefault="00AF34AD" w:rsidP="00E86346">
      <w:pPr>
        <w:rPr>
          <w:sz w:val="16"/>
          <w:szCs w:val="16"/>
        </w:rPr>
      </w:pPr>
      <w:r w:rsidRPr="00D57144">
        <w:rPr>
          <w:noProof/>
          <w:szCs w:val="24"/>
          <w:lang w:eastAsia="de-DE"/>
        </w:rPr>
        <w:drawing>
          <wp:anchor distT="0" distB="0" distL="114300" distR="114300" simplePos="0" relativeHeight="251669504" behindDoc="0" locked="0" layoutInCell="1" allowOverlap="1" wp14:anchorId="1A5018D2" wp14:editId="0DD4DF1F">
            <wp:simplePos x="0" y="0"/>
            <wp:positionH relativeFrom="margin">
              <wp:align>left</wp:align>
            </wp:positionH>
            <wp:positionV relativeFrom="paragraph">
              <wp:posOffset>635</wp:posOffset>
            </wp:positionV>
            <wp:extent cx="1005840" cy="1341120"/>
            <wp:effectExtent l="3810" t="0" r="7620" b="7620"/>
            <wp:wrapSquare wrapText="bothSides"/>
            <wp:docPr id="9" name="Grafik 9" descr="C:\Users\dadietelbach\Nextcloud\Bilder\IMG_20200609_121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dietelbach\Nextcloud\Bilder\IMG_20200609_12143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5400000">
                      <a:off x="0" y="0"/>
                      <a:ext cx="1005840" cy="1341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6487" w:rsidRPr="00886487" w:rsidRDefault="00886487" w:rsidP="00E86346">
      <w:pPr>
        <w:rPr>
          <w:szCs w:val="24"/>
          <w:u w:val="single"/>
        </w:rPr>
      </w:pPr>
      <w:r w:rsidRPr="00886487">
        <w:rPr>
          <w:szCs w:val="24"/>
          <w:u w:val="single"/>
        </w:rPr>
        <w:t>Erklärung:</w:t>
      </w:r>
    </w:p>
    <w:p w:rsidR="00886487" w:rsidRPr="00886487" w:rsidRDefault="00886487" w:rsidP="00E86346">
      <w:pPr>
        <w:rPr>
          <w:szCs w:val="24"/>
        </w:rPr>
      </w:pPr>
      <w:r>
        <w:rPr>
          <w:szCs w:val="24"/>
        </w:rPr>
        <w:t>Das Spülmittel zerstört die Wasseroberflächenspannung. An der Stelle um das Spülmittel sinkt so der Pfeffer herunter.</w:t>
      </w:r>
    </w:p>
    <w:p w:rsidR="00886487" w:rsidRDefault="00886487" w:rsidP="00E86346">
      <w:pPr>
        <w:rPr>
          <w:szCs w:val="24"/>
        </w:rPr>
      </w:pPr>
    </w:p>
    <w:p w:rsidR="00886487" w:rsidRDefault="00886487" w:rsidP="00E86346">
      <w:pPr>
        <w:rPr>
          <w:szCs w:val="24"/>
        </w:rPr>
      </w:pPr>
    </w:p>
    <w:p w:rsidR="00F400BD" w:rsidRPr="00AF34AD" w:rsidRDefault="00AF34AD" w:rsidP="00E86346">
      <w:pPr>
        <w:rPr>
          <w:sz w:val="16"/>
          <w:szCs w:val="16"/>
        </w:rPr>
      </w:pPr>
      <w:r>
        <w:rPr>
          <w:sz w:val="16"/>
          <w:szCs w:val="16"/>
        </w:rPr>
        <w:t>Bild: Dietelbach, CVJM Baden</w:t>
      </w:r>
    </w:p>
    <w:sectPr w:rsidR="00F400BD" w:rsidRPr="00AF34AD" w:rsidSect="00BC13A1">
      <w:headerReference w:type="even" r:id="rId21"/>
      <w:headerReference w:type="default" r:id="rId22"/>
      <w:footerReference w:type="default" r:id="rId23"/>
      <w:headerReference w:type="first" r:id="rId24"/>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48B" w:rsidRDefault="00BC348B" w:rsidP="00D65A17">
      <w:pPr>
        <w:spacing w:after="0" w:line="240" w:lineRule="auto"/>
      </w:pPr>
      <w:r>
        <w:separator/>
      </w:r>
    </w:p>
  </w:endnote>
  <w:endnote w:type="continuationSeparator" w:id="0">
    <w:p w:rsidR="00BC348B" w:rsidRDefault="00BC348B" w:rsidP="00D6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A17" w:rsidRDefault="00E86346">
    <w:pPr>
      <w:pStyle w:val="Fuzeile"/>
      <w:jc w:val="center"/>
    </w:pPr>
    <w:r w:rsidRPr="00D65A17">
      <w:rPr>
        <w:noProof/>
        <w:lang w:eastAsia="de-DE"/>
      </w:rPr>
      <w:drawing>
        <wp:anchor distT="0" distB="0" distL="114300" distR="114300" simplePos="0" relativeHeight="251658240" behindDoc="0" locked="0" layoutInCell="1" allowOverlap="1">
          <wp:simplePos x="0" y="0"/>
          <wp:positionH relativeFrom="column">
            <wp:posOffset>4350295</wp:posOffset>
          </wp:positionH>
          <wp:positionV relativeFrom="paragraph">
            <wp:posOffset>12700</wp:posOffset>
          </wp:positionV>
          <wp:extent cx="632550" cy="548640"/>
          <wp:effectExtent l="0" t="0" r="0" b="3810"/>
          <wp:wrapNone/>
          <wp:docPr id="1" name="Grafik 1" descr="C:\Users\hendr\Arbeit\CVJM-Baden\Logo_CVJM-Baden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dr\Arbeit\CVJM-Baden\Logo_CVJM-Baden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433" cy="552008"/>
                  </a:xfrm>
                  <a:prstGeom prst="rect">
                    <a:avLst/>
                  </a:prstGeom>
                  <a:noFill/>
                  <a:ln>
                    <a:noFill/>
                  </a:ln>
                </pic:spPr>
              </pic:pic>
            </a:graphicData>
          </a:graphic>
          <wp14:sizeRelH relativeFrom="page">
            <wp14:pctWidth>0</wp14:pctWidth>
          </wp14:sizeRelH>
          <wp14:sizeRelV relativeFrom="page">
            <wp14:pctHeight>0</wp14:pctHeight>
          </wp14:sizeRelV>
        </wp:anchor>
      </w:drawing>
    </w:r>
    <w:r w:rsidR="00BC348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55pt;margin-top:-4.4pt;width:123pt;height:39.75pt;z-index:251660288;mso-position-horizontal-relative:text;mso-position-vertical-relative:text">
          <v:imagedata r:id="rId2" o:title="EJW_Logo2017" croptop="11934f"/>
        </v:shape>
      </w:pict>
    </w:r>
    <w:sdt>
      <w:sdtPr>
        <w:id w:val="-745494267"/>
        <w:docPartObj>
          <w:docPartGallery w:val="Page Numbers (Bottom of Page)"/>
          <w:docPartUnique/>
        </w:docPartObj>
      </w:sdtPr>
      <w:sdtEndPr/>
      <w:sdtContent>
        <w:r w:rsidR="00D65A17">
          <w:t xml:space="preserve">Seite </w:t>
        </w:r>
        <w:r w:rsidR="00D65A17">
          <w:fldChar w:fldCharType="begin"/>
        </w:r>
        <w:r w:rsidR="00D65A17">
          <w:instrText>PAGE   \* MERGEFORMAT</w:instrText>
        </w:r>
        <w:r w:rsidR="00D65A17">
          <w:fldChar w:fldCharType="separate"/>
        </w:r>
        <w:r w:rsidR="004A52CB">
          <w:rPr>
            <w:noProof/>
          </w:rPr>
          <w:t>1</w:t>
        </w:r>
        <w:r w:rsidR="00D65A17">
          <w:fldChar w:fldCharType="end"/>
        </w:r>
      </w:sdtContent>
    </w:sdt>
  </w:p>
  <w:p w:rsidR="00D65A17" w:rsidRDefault="00D65A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48B" w:rsidRDefault="00BC348B" w:rsidP="00D65A17">
      <w:pPr>
        <w:spacing w:after="0" w:line="240" w:lineRule="auto"/>
      </w:pPr>
      <w:r>
        <w:separator/>
      </w:r>
    </w:p>
  </w:footnote>
  <w:footnote w:type="continuationSeparator" w:id="0">
    <w:p w:rsidR="00BC348B" w:rsidRDefault="00BC348B" w:rsidP="00D65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BC348B">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1" o:spid="_x0000_s2051" type="#_x0000_t75" style="position:absolute;margin-left:0;margin-top:0;width:453.1pt;height:642.7pt;z-index:-251654144;mso-position-horizontal:center;mso-position-horizontal-relative:margin;mso-position-vertical:center;mso-position-vertical-relative:margin" o:allowincell="f">
          <v:imagedata r:id="rId1" o:title="Hintergrund-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BC348B">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2" o:spid="_x0000_s2052" type="#_x0000_t75" style="position:absolute;margin-left:0;margin-top:0;width:453.1pt;height:642.7pt;z-index:-251653120;mso-position-horizontal:center;mso-position-horizontal-relative:margin;mso-position-vertical:center;mso-position-vertical-relative:margin" o:allowincell="f">
          <v:imagedata r:id="rId1" o:title="Hintergrund-6"/>
          <w10:wrap anchorx="margin" anchory="margin"/>
        </v:shape>
      </w:pict>
    </w:r>
    <w:r w:rsidR="003475BF">
      <w:tab/>
    </w:r>
    <w:r w:rsidR="003475BF">
      <w:tab/>
      <w:t>KINDER - WORKSHOP</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BC348B">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0" o:spid="_x0000_s2050" type="#_x0000_t75" style="position:absolute;margin-left:0;margin-top:0;width:453.1pt;height:642.7pt;z-index:-251655168;mso-position-horizontal:center;mso-position-horizontal-relative:margin;mso-position-vertical:center;mso-position-vertical-relative:margin" o:allowincell="f">
          <v:imagedata r:id="rId1" o:title="Hintergrund-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39B"/>
    <w:multiLevelType w:val="hybridMultilevel"/>
    <w:tmpl w:val="D444F1D8"/>
    <w:lvl w:ilvl="0" w:tplc="8B8E35D6">
      <w:start w:val="2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971CCA"/>
    <w:multiLevelType w:val="hybridMultilevel"/>
    <w:tmpl w:val="2772AFB0"/>
    <w:lvl w:ilvl="0" w:tplc="AC1C2FAC">
      <w:start w:val="2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4D"/>
    <w:rsid w:val="00057A7A"/>
    <w:rsid w:val="00085F02"/>
    <w:rsid w:val="00087B0D"/>
    <w:rsid w:val="00192567"/>
    <w:rsid w:val="00207F56"/>
    <w:rsid w:val="002328D6"/>
    <w:rsid w:val="00340871"/>
    <w:rsid w:val="003475BF"/>
    <w:rsid w:val="003B0399"/>
    <w:rsid w:val="004A52CB"/>
    <w:rsid w:val="005322FA"/>
    <w:rsid w:val="00553C91"/>
    <w:rsid w:val="00596B7A"/>
    <w:rsid w:val="00691624"/>
    <w:rsid w:val="00701C0D"/>
    <w:rsid w:val="0071193B"/>
    <w:rsid w:val="007E6D3D"/>
    <w:rsid w:val="00801664"/>
    <w:rsid w:val="00821D7A"/>
    <w:rsid w:val="00884A23"/>
    <w:rsid w:val="00884A5E"/>
    <w:rsid w:val="00886487"/>
    <w:rsid w:val="008940A8"/>
    <w:rsid w:val="008D774D"/>
    <w:rsid w:val="0096558C"/>
    <w:rsid w:val="009A2D36"/>
    <w:rsid w:val="00A52482"/>
    <w:rsid w:val="00A8344A"/>
    <w:rsid w:val="00AC78B0"/>
    <w:rsid w:val="00AF34AD"/>
    <w:rsid w:val="00B07738"/>
    <w:rsid w:val="00B94FD4"/>
    <w:rsid w:val="00BB171A"/>
    <w:rsid w:val="00BC13A1"/>
    <w:rsid w:val="00BC348B"/>
    <w:rsid w:val="00D41B84"/>
    <w:rsid w:val="00D57144"/>
    <w:rsid w:val="00D65A17"/>
    <w:rsid w:val="00E02876"/>
    <w:rsid w:val="00E86346"/>
    <w:rsid w:val="00EA2CCF"/>
    <w:rsid w:val="00EE7ACF"/>
    <w:rsid w:val="00F400BD"/>
    <w:rsid w:val="00FB447F"/>
    <w:rsid w:val="00FC376E"/>
    <w:rsid w:val="00FD0C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C3FD8D08-32B5-4B05-9788-0B791CF6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7F56"/>
    <w:pPr>
      <w:spacing w:after="40"/>
    </w:pPr>
    <w:rPr>
      <w:sz w:val="24"/>
    </w:rPr>
  </w:style>
  <w:style w:type="paragraph" w:styleId="berschrift1">
    <w:name w:val="heading 1"/>
    <w:basedOn w:val="Standard"/>
    <w:next w:val="Standard"/>
    <w:link w:val="berschrift1Zchn"/>
    <w:uiPriority w:val="9"/>
    <w:qFormat/>
    <w:rsid w:val="00D65A17"/>
    <w:pPr>
      <w:keepNext/>
      <w:keepLines/>
      <w:spacing w:before="240" w:after="0"/>
      <w:outlineLvl w:val="0"/>
    </w:pPr>
    <w:rPr>
      <w:rFonts w:asciiTheme="majorHAnsi" w:eastAsiaTheme="majorEastAsia" w:hAnsiTheme="majorHAnsi" w:cstheme="majorBidi"/>
      <w:b/>
      <w:color w:val="000000" w:themeColor="text1"/>
      <w:sz w:val="28"/>
      <w:szCs w:val="32"/>
    </w:rPr>
  </w:style>
  <w:style w:type="paragraph" w:styleId="berschrift2">
    <w:name w:val="heading 2"/>
    <w:basedOn w:val="Standard"/>
    <w:next w:val="Standard"/>
    <w:link w:val="berschrift2Zchn"/>
    <w:uiPriority w:val="9"/>
    <w:unhideWhenUsed/>
    <w:rsid w:val="00D65A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65A17"/>
    <w:rPr>
      <w:rFonts w:asciiTheme="majorHAnsi" w:eastAsiaTheme="majorEastAsia" w:hAnsiTheme="majorHAnsi" w:cstheme="majorBidi"/>
      <w:b/>
      <w:color w:val="000000" w:themeColor="text1"/>
      <w:sz w:val="28"/>
      <w:szCs w:val="32"/>
    </w:rPr>
  </w:style>
  <w:style w:type="character" w:customStyle="1" w:styleId="berschrift2Zchn">
    <w:name w:val="Überschrift 2 Zchn"/>
    <w:basedOn w:val="Absatz-Standardschriftart"/>
    <w:link w:val="berschrift2"/>
    <w:uiPriority w:val="9"/>
    <w:rsid w:val="00D65A17"/>
    <w:rPr>
      <w:rFonts w:asciiTheme="majorHAnsi" w:eastAsiaTheme="majorEastAsia" w:hAnsiTheme="majorHAnsi" w:cstheme="majorBidi"/>
      <w:color w:val="2E74B5" w:themeColor="accent1" w:themeShade="BF"/>
      <w:sz w:val="26"/>
      <w:szCs w:val="26"/>
    </w:rPr>
  </w:style>
  <w:style w:type="paragraph" w:styleId="Titel">
    <w:name w:val="Title"/>
    <w:basedOn w:val="Standard"/>
    <w:next w:val="Standard"/>
    <w:link w:val="TitelZchn"/>
    <w:uiPriority w:val="10"/>
    <w:qFormat/>
    <w:rsid w:val="00E86346"/>
    <w:pPr>
      <w:spacing w:before="120" w:after="120" w:line="240" w:lineRule="auto"/>
      <w:contextualSpacing/>
      <w:jc w:val="center"/>
    </w:pPr>
    <w:rPr>
      <w:rFonts w:asciiTheme="majorHAnsi" w:eastAsiaTheme="majorEastAsia" w:hAnsiTheme="majorHAnsi" w:cstheme="majorBidi"/>
      <w:color w:val="000000" w:themeColor="text1"/>
      <w:spacing w:val="-10"/>
      <w:kern w:val="28"/>
      <w:sz w:val="56"/>
      <w:szCs w:val="56"/>
      <w:u w:val="single"/>
    </w:rPr>
  </w:style>
  <w:style w:type="character" w:customStyle="1" w:styleId="TitelZchn">
    <w:name w:val="Titel Zchn"/>
    <w:basedOn w:val="Absatz-Standardschriftart"/>
    <w:link w:val="Titel"/>
    <w:uiPriority w:val="10"/>
    <w:rsid w:val="00E86346"/>
    <w:rPr>
      <w:rFonts w:asciiTheme="majorHAnsi" w:eastAsiaTheme="majorEastAsia" w:hAnsiTheme="majorHAnsi" w:cstheme="majorBidi"/>
      <w:color w:val="000000" w:themeColor="text1"/>
      <w:spacing w:val="-10"/>
      <w:kern w:val="28"/>
      <w:sz w:val="56"/>
      <w:szCs w:val="56"/>
      <w:u w:val="single"/>
    </w:rPr>
  </w:style>
  <w:style w:type="paragraph" w:styleId="Kopfzeile">
    <w:name w:val="header"/>
    <w:basedOn w:val="Standard"/>
    <w:link w:val="KopfzeileZchn"/>
    <w:uiPriority w:val="99"/>
    <w:unhideWhenUsed/>
    <w:rsid w:val="00D65A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5A17"/>
    <w:rPr>
      <w:sz w:val="24"/>
    </w:rPr>
  </w:style>
  <w:style w:type="paragraph" w:styleId="Fuzeile">
    <w:name w:val="footer"/>
    <w:basedOn w:val="Standard"/>
    <w:link w:val="FuzeileZchn"/>
    <w:uiPriority w:val="99"/>
    <w:unhideWhenUsed/>
    <w:rsid w:val="00D65A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5A17"/>
    <w:rPr>
      <w:sz w:val="24"/>
    </w:rPr>
  </w:style>
  <w:style w:type="paragraph" w:styleId="Listenabsatz">
    <w:name w:val="List Paragraph"/>
    <w:basedOn w:val="Standard"/>
    <w:uiPriority w:val="34"/>
    <w:qFormat/>
    <w:rsid w:val="00085F02"/>
    <w:pPr>
      <w:ind w:left="720"/>
      <w:contextualSpacing/>
    </w:pPr>
  </w:style>
  <w:style w:type="character" w:styleId="Hyperlink">
    <w:name w:val="Hyperlink"/>
    <w:basedOn w:val="Absatz-Standardschriftart"/>
    <w:uiPriority w:val="99"/>
    <w:unhideWhenUsed/>
    <w:rsid w:val="00A8344A"/>
    <w:rPr>
      <w:color w:val="0563C1" w:themeColor="hyperlink"/>
      <w:u w:val="single"/>
    </w:rPr>
  </w:style>
  <w:style w:type="character" w:styleId="BesuchterLink">
    <w:name w:val="FollowedHyperlink"/>
    <w:basedOn w:val="Absatz-Standardschriftart"/>
    <w:uiPriority w:val="99"/>
    <w:semiHidden/>
    <w:unhideWhenUsed/>
    <w:rsid w:val="00553C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FuVbIPzfauk" TargetMode="External"/><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m.simplyscience.ch/teens-experimente-farben-licht/articles/rotkohl-als-indikator.html" TargetMode="External"/><Relationship Id="rId14" Type="http://schemas.openxmlformats.org/officeDocument/2006/relationships/hyperlink" Target="https://www.youtube.com/watch?v=aBKiIQy2Wro"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881</Words>
  <Characters>5553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dc:creator>
  <cp:keywords/>
  <dc:description/>
  <cp:lastModifiedBy>Peter, Julia</cp:lastModifiedBy>
  <cp:revision>2</cp:revision>
  <dcterms:created xsi:type="dcterms:W3CDTF">2020-07-22T08:17:00Z</dcterms:created>
  <dcterms:modified xsi:type="dcterms:W3CDTF">2020-07-22T08:17:00Z</dcterms:modified>
</cp:coreProperties>
</file>