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5A90" w:rsidRPr="000451FB" w:rsidRDefault="00185A90" w:rsidP="00185A90">
      <w:pPr>
        <w:rPr>
          <w:rFonts w:cstheme="minorHAnsi"/>
          <w:b/>
          <w:bCs/>
          <w:sz w:val="32"/>
          <w:szCs w:val="32"/>
        </w:rPr>
      </w:pPr>
      <w:r w:rsidRPr="000451FB">
        <w:rPr>
          <w:rFonts w:cstheme="minorHAnsi"/>
          <w:b/>
          <w:bCs/>
          <w:sz w:val="32"/>
          <w:szCs w:val="32"/>
        </w:rPr>
        <w:t>Begleitung 5-Sterne-Sommer-Jugendliche</w:t>
      </w:r>
    </w:p>
    <w:p w:rsidR="00376C8B" w:rsidRPr="000451FB" w:rsidRDefault="00376C8B" w:rsidP="00185A90">
      <w:pPr>
        <w:rPr>
          <w:rFonts w:cstheme="minorHAnsi"/>
          <w:b/>
          <w:bCs/>
          <w:sz w:val="22"/>
          <w:szCs w:val="22"/>
        </w:rPr>
      </w:pPr>
    </w:p>
    <w:p w:rsidR="00185A90" w:rsidRPr="000451FB" w:rsidRDefault="00185A90" w:rsidP="00185A90">
      <w:pPr>
        <w:rPr>
          <w:rFonts w:cstheme="minorHAnsi"/>
          <w:sz w:val="22"/>
          <w:szCs w:val="22"/>
        </w:rPr>
      </w:pPr>
    </w:p>
    <w:p w:rsidR="00185A90" w:rsidRPr="000451FB" w:rsidRDefault="00185A90" w:rsidP="00185A90">
      <w:pPr>
        <w:rPr>
          <w:rFonts w:cstheme="minorHAnsi"/>
          <w:b/>
          <w:bCs/>
          <w:sz w:val="22"/>
          <w:szCs w:val="22"/>
        </w:rPr>
      </w:pPr>
      <w:bookmarkStart w:id="0" w:name="_vthyfkih0m2e" w:colFirst="0" w:colLast="0"/>
      <w:bookmarkEnd w:id="0"/>
      <w:r w:rsidRPr="000451FB">
        <w:rPr>
          <w:rFonts w:cstheme="minorHAnsi"/>
          <w:b/>
          <w:bCs/>
          <w:sz w:val="22"/>
          <w:szCs w:val="22"/>
        </w:rPr>
        <w:t>Unsere Lebensweise</w:t>
      </w:r>
      <w:r w:rsidR="006829B5" w:rsidRPr="000451FB">
        <w:rPr>
          <w:rFonts w:cstheme="minorHAnsi"/>
          <w:b/>
          <w:bCs/>
          <w:sz w:val="22"/>
          <w:szCs w:val="22"/>
        </w:rPr>
        <w:t xml:space="preserve"> als </w:t>
      </w:r>
      <w:r w:rsidR="0004144B" w:rsidRPr="000451FB">
        <w:rPr>
          <w:rFonts w:cstheme="minorHAnsi"/>
          <w:b/>
          <w:bCs/>
          <w:sz w:val="22"/>
          <w:szCs w:val="22"/>
        </w:rPr>
        <w:t>Kleingruppen Teamer*in</w:t>
      </w:r>
    </w:p>
    <w:p w:rsidR="006829B5" w:rsidRPr="000451FB" w:rsidRDefault="006829B5" w:rsidP="006829B5">
      <w:pPr>
        <w:spacing w:after="60"/>
        <w:rPr>
          <w:rFonts w:cstheme="minorHAnsi"/>
          <w:i/>
          <w:iCs/>
          <w:sz w:val="22"/>
          <w:szCs w:val="22"/>
        </w:rPr>
      </w:pPr>
      <w:r w:rsidRPr="000451FB">
        <w:rPr>
          <w:rFonts w:cstheme="minorHAnsi"/>
          <w:i/>
          <w:iCs/>
          <w:sz w:val="22"/>
          <w:szCs w:val="22"/>
        </w:rPr>
        <w:t>Großes von Gott erwarten. Ehrliche Beziehung leben. Erlebnisse ermöglichen.</w:t>
      </w:r>
    </w:p>
    <w:p w:rsidR="00185A90" w:rsidRPr="000451FB" w:rsidRDefault="00185A90" w:rsidP="00185A90">
      <w:pPr>
        <w:spacing w:after="60"/>
        <w:rPr>
          <w:rFonts w:cstheme="minorHAnsi"/>
          <w:sz w:val="22"/>
          <w:szCs w:val="22"/>
        </w:rPr>
      </w:pPr>
    </w:p>
    <w:p w:rsidR="00185A90" w:rsidRPr="000451FB" w:rsidRDefault="00185A90" w:rsidP="00185A90">
      <w:pPr>
        <w:spacing w:after="60"/>
        <w:rPr>
          <w:rFonts w:cstheme="minorHAnsi"/>
          <w:i/>
          <w:iCs/>
          <w:sz w:val="22"/>
          <w:szCs w:val="22"/>
        </w:rPr>
      </w:pPr>
      <w:r w:rsidRPr="000451FB">
        <w:rPr>
          <w:rFonts w:cstheme="minorHAnsi"/>
          <w:i/>
          <w:iCs/>
          <w:sz w:val="22"/>
          <w:szCs w:val="22"/>
        </w:rPr>
        <w:t xml:space="preserve">Großes von Gott erwarten. </w:t>
      </w:r>
    </w:p>
    <w:p w:rsidR="00185A90" w:rsidRPr="000451FB" w:rsidRDefault="00185A90" w:rsidP="00185A90">
      <w:pPr>
        <w:spacing w:after="60"/>
        <w:rPr>
          <w:rFonts w:cstheme="minorHAnsi"/>
          <w:sz w:val="22"/>
          <w:szCs w:val="22"/>
        </w:rPr>
      </w:pPr>
      <w:r w:rsidRPr="000451FB">
        <w:rPr>
          <w:rFonts w:cstheme="minorHAnsi"/>
          <w:sz w:val="22"/>
          <w:szCs w:val="22"/>
        </w:rPr>
        <w:t>Wir wünschen uns, dass Gott bei dem 5-Sterne-Sommer für Jugendliche erlebbar ist und dass er Jugendlichen und uns selbst begegnet. Gottes Liebe soll uns leiten. Das Evangelium soll den Jugendlichen mit Spaß und Freude begegnen und nicht mit Langeweile.</w:t>
      </w:r>
    </w:p>
    <w:p w:rsidR="006829B5" w:rsidRPr="000451FB" w:rsidRDefault="006829B5" w:rsidP="00185A90">
      <w:pPr>
        <w:spacing w:after="60"/>
        <w:rPr>
          <w:rFonts w:cstheme="minorHAnsi"/>
          <w:i/>
          <w:iCs/>
          <w:sz w:val="22"/>
          <w:szCs w:val="22"/>
        </w:rPr>
      </w:pPr>
    </w:p>
    <w:p w:rsidR="00185A90" w:rsidRPr="000451FB" w:rsidRDefault="00185A90" w:rsidP="00185A90">
      <w:pPr>
        <w:spacing w:after="60"/>
        <w:rPr>
          <w:rFonts w:cstheme="minorHAnsi"/>
          <w:i/>
          <w:iCs/>
          <w:sz w:val="22"/>
          <w:szCs w:val="22"/>
        </w:rPr>
      </w:pPr>
      <w:r w:rsidRPr="000451FB">
        <w:rPr>
          <w:rFonts w:cstheme="minorHAnsi"/>
          <w:i/>
          <w:iCs/>
          <w:sz w:val="22"/>
          <w:szCs w:val="22"/>
        </w:rPr>
        <w:t xml:space="preserve">Ehrliche Beziehung leben. </w:t>
      </w:r>
    </w:p>
    <w:p w:rsidR="00185A90" w:rsidRPr="000451FB" w:rsidRDefault="00185A90" w:rsidP="00185A90">
      <w:pPr>
        <w:spacing w:after="60"/>
        <w:rPr>
          <w:rFonts w:cstheme="minorHAnsi"/>
          <w:sz w:val="22"/>
          <w:szCs w:val="22"/>
        </w:rPr>
      </w:pPr>
      <w:r w:rsidRPr="000451FB">
        <w:rPr>
          <w:rFonts w:cstheme="minorHAnsi"/>
          <w:sz w:val="22"/>
          <w:szCs w:val="22"/>
        </w:rPr>
        <w:t xml:space="preserve">An der Gemeinschaft unter den Teamern sollen die Jugendlichen erkennen, dass wir Nachfolgerinnen und Nachfolger Jesu sind. Wir wissen, dass wir als Menschen, die mit Jesus Christus unterwegs sind, lebenslang Lernende sind - wir sind nicht perfekt. Wir sind uns der Gnade Gottes und unserer Begrenztheit bewusst. Wir wollen ehrlich miteinander umgehen. Wenn wir Fehler machen, wollen wir uns vergeben und auch in stressigen Situationen auf dem 5-Sterne-Sommer für Jugendliche zueinanderstehen. Vor allem wollen wir uns miteinander und aneinander freuen. </w:t>
      </w:r>
    </w:p>
    <w:p w:rsidR="006829B5" w:rsidRPr="000451FB" w:rsidRDefault="006829B5" w:rsidP="00185A90">
      <w:pPr>
        <w:spacing w:after="60"/>
        <w:rPr>
          <w:rFonts w:cstheme="minorHAnsi"/>
          <w:i/>
          <w:iCs/>
          <w:sz w:val="22"/>
          <w:szCs w:val="22"/>
        </w:rPr>
      </w:pPr>
    </w:p>
    <w:p w:rsidR="00185A90" w:rsidRPr="000451FB" w:rsidRDefault="00185A90" w:rsidP="00185A90">
      <w:pPr>
        <w:spacing w:after="60"/>
        <w:rPr>
          <w:rFonts w:cstheme="minorHAnsi"/>
          <w:i/>
          <w:iCs/>
          <w:sz w:val="22"/>
          <w:szCs w:val="22"/>
        </w:rPr>
      </w:pPr>
      <w:r w:rsidRPr="000451FB">
        <w:rPr>
          <w:rFonts w:cstheme="minorHAnsi"/>
          <w:i/>
          <w:iCs/>
          <w:sz w:val="22"/>
          <w:szCs w:val="22"/>
        </w:rPr>
        <w:t>Erlebnisse ermöglichen.</w:t>
      </w:r>
    </w:p>
    <w:p w:rsidR="00185A90" w:rsidRPr="000451FB" w:rsidRDefault="00185A90" w:rsidP="00185A90">
      <w:pPr>
        <w:spacing w:after="60"/>
        <w:rPr>
          <w:rFonts w:cstheme="minorHAnsi"/>
          <w:sz w:val="22"/>
          <w:szCs w:val="22"/>
        </w:rPr>
      </w:pPr>
      <w:r w:rsidRPr="000451FB">
        <w:rPr>
          <w:rFonts w:cstheme="minorHAnsi"/>
          <w:sz w:val="22"/>
          <w:szCs w:val="22"/>
        </w:rPr>
        <w:t xml:space="preserve">Uns liegen langfristige Beziehungen mit dem Jugendlichen am Herzen. Wir wollen das Recht gewinnen von den Jugendlichen gehört zu werden, d.h. wir geben alles für die Jugendlichen. Auch wenn es mal schwierig ist, wollen wir die Jugendlichen wertschätzen und ihnen die beste Woche ihres Sommers schenken. Wir sind bei allen Programmpunkten begeistert dabei und erleben sie gemeinsam mit unseren Jugendlichen. Auch unsere Freizeit gestalten wir mit ihnen gemeinsam. </w:t>
      </w:r>
    </w:p>
    <w:p w:rsidR="00185A90" w:rsidRPr="000451FB" w:rsidRDefault="00185A90" w:rsidP="00185A90">
      <w:pPr>
        <w:spacing w:after="120"/>
        <w:contextualSpacing/>
        <w:rPr>
          <w:rFonts w:cstheme="minorHAnsi"/>
          <w:b/>
          <w:sz w:val="22"/>
          <w:szCs w:val="22"/>
        </w:rPr>
      </w:pPr>
      <w:bookmarkStart w:id="1" w:name="_d80s6xj67prh" w:colFirst="0" w:colLast="0"/>
      <w:bookmarkEnd w:id="1"/>
    </w:p>
    <w:p w:rsidR="006829B5" w:rsidRPr="000451FB" w:rsidRDefault="006829B5" w:rsidP="00185A90">
      <w:pPr>
        <w:spacing w:after="120"/>
        <w:contextualSpacing/>
        <w:rPr>
          <w:rFonts w:cstheme="minorHAnsi"/>
          <w:bCs/>
          <w:sz w:val="22"/>
          <w:szCs w:val="22"/>
        </w:rPr>
      </w:pPr>
    </w:p>
    <w:p w:rsidR="00185A90" w:rsidRPr="000451FB" w:rsidRDefault="00376C8B" w:rsidP="00185A90">
      <w:pPr>
        <w:spacing w:after="120"/>
        <w:contextualSpacing/>
        <w:rPr>
          <w:rFonts w:cstheme="minorHAnsi"/>
          <w:bCs/>
          <w:i/>
          <w:iCs/>
          <w:sz w:val="22"/>
          <w:szCs w:val="22"/>
        </w:rPr>
      </w:pPr>
      <w:r w:rsidRPr="000451FB">
        <w:rPr>
          <w:rFonts w:cstheme="minorHAnsi"/>
          <w:bCs/>
          <w:i/>
          <w:iCs/>
          <w:sz w:val="22"/>
          <w:szCs w:val="22"/>
        </w:rPr>
        <w:t xml:space="preserve">Die </w:t>
      </w:r>
      <w:r w:rsidR="00185A90" w:rsidRPr="000451FB">
        <w:rPr>
          <w:rFonts w:cstheme="minorHAnsi"/>
          <w:bCs/>
          <w:i/>
          <w:iCs/>
          <w:sz w:val="22"/>
          <w:szCs w:val="22"/>
        </w:rPr>
        <w:t>Grundlagen können dabei helfen</w:t>
      </w:r>
      <w:r w:rsidRPr="000451FB">
        <w:rPr>
          <w:rFonts w:cstheme="minorHAnsi"/>
          <w:bCs/>
          <w:i/>
          <w:iCs/>
          <w:sz w:val="22"/>
          <w:szCs w:val="22"/>
        </w:rPr>
        <w:t>, unsere Lebensweise</w:t>
      </w:r>
      <w:r w:rsidR="0004144B" w:rsidRPr="000451FB">
        <w:rPr>
          <w:rFonts w:cstheme="minorHAnsi"/>
          <w:bCs/>
          <w:i/>
          <w:iCs/>
          <w:sz w:val="22"/>
          <w:szCs w:val="22"/>
        </w:rPr>
        <w:t xml:space="preserve"> als Teamer*in</w:t>
      </w:r>
      <w:r w:rsidRPr="000451FB">
        <w:rPr>
          <w:rFonts w:cstheme="minorHAnsi"/>
          <w:bCs/>
          <w:i/>
          <w:iCs/>
          <w:sz w:val="22"/>
          <w:szCs w:val="22"/>
        </w:rPr>
        <w:t xml:space="preserve"> umzusetzen</w:t>
      </w:r>
    </w:p>
    <w:p w:rsidR="00185A90" w:rsidRPr="000451FB" w:rsidRDefault="00185A90" w:rsidP="00185A90">
      <w:pPr>
        <w:spacing w:after="120"/>
        <w:contextualSpacing/>
        <w:rPr>
          <w:rFonts w:cstheme="minorHAnsi"/>
          <w:b/>
          <w:sz w:val="22"/>
          <w:szCs w:val="22"/>
        </w:rPr>
      </w:pPr>
    </w:p>
    <w:p w:rsidR="00185A90" w:rsidRPr="000451FB" w:rsidRDefault="00185A90" w:rsidP="00185A90">
      <w:pPr>
        <w:numPr>
          <w:ilvl w:val="0"/>
          <w:numId w:val="1"/>
        </w:numPr>
        <w:spacing w:after="120"/>
        <w:rPr>
          <w:rFonts w:cstheme="minorHAnsi"/>
          <w:sz w:val="22"/>
          <w:szCs w:val="22"/>
        </w:rPr>
      </w:pPr>
      <w:r w:rsidRPr="000451FB">
        <w:rPr>
          <w:rFonts w:cstheme="minorHAnsi"/>
          <w:sz w:val="22"/>
          <w:szCs w:val="22"/>
        </w:rPr>
        <w:t xml:space="preserve">Die Menschwerdung Gottes in Jesus Christus (Inkarnation) ist für uns Vorbild, indem wir versuchen nach </w:t>
      </w:r>
      <w:r w:rsidRPr="000451FB">
        <w:rPr>
          <w:rFonts w:cstheme="minorHAnsi"/>
          <w:b/>
          <w:bCs/>
          <w:sz w:val="22"/>
          <w:szCs w:val="22"/>
        </w:rPr>
        <w:t>Jesu Vorbild</w:t>
      </w:r>
      <w:r w:rsidRPr="000451FB">
        <w:rPr>
          <w:rFonts w:cstheme="minorHAnsi"/>
          <w:sz w:val="22"/>
          <w:szCs w:val="22"/>
        </w:rPr>
        <w:t xml:space="preserve"> zu leben und zu handeln.</w:t>
      </w:r>
    </w:p>
    <w:p w:rsidR="00185A90" w:rsidRPr="000451FB" w:rsidRDefault="00185A90" w:rsidP="00185A90">
      <w:pPr>
        <w:numPr>
          <w:ilvl w:val="0"/>
          <w:numId w:val="1"/>
        </w:numPr>
        <w:spacing w:after="120"/>
        <w:rPr>
          <w:rFonts w:cstheme="minorHAnsi"/>
          <w:sz w:val="22"/>
          <w:szCs w:val="22"/>
        </w:rPr>
      </w:pPr>
      <w:r w:rsidRPr="000451FB">
        <w:rPr>
          <w:rFonts w:cstheme="minorHAnsi"/>
          <w:sz w:val="22"/>
          <w:szCs w:val="22"/>
        </w:rPr>
        <w:t xml:space="preserve">Menschen sind wichtiger als Programme - Deshalb: </w:t>
      </w:r>
      <w:r w:rsidRPr="000451FB">
        <w:rPr>
          <w:rFonts w:cstheme="minorHAnsi"/>
          <w:b/>
          <w:bCs/>
          <w:sz w:val="22"/>
          <w:szCs w:val="22"/>
        </w:rPr>
        <w:t>Beziehung vor Programm.</w:t>
      </w:r>
    </w:p>
    <w:p w:rsidR="00185A90" w:rsidRPr="000451FB" w:rsidRDefault="00185A90" w:rsidP="00185A90">
      <w:pPr>
        <w:numPr>
          <w:ilvl w:val="0"/>
          <w:numId w:val="1"/>
        </w:numPr>
        <w:spacing w:after="120"/>
        <w:rPr>
          <w:rFonts w:cstheme="minorHAnsi"/>
          <w:sz w:val="22"/>
          <w:szCs w:val="22"/>
        </w:rPr>
      </w:pPr>
      <w:r w:rsidRPr="000451FB">
        <w:rPr>
          <w:rFonts w:cstheme="minorHAnsi"/>
          <w:sz w:val="22"/>
          <w:szCs w:val="22"/>
        </w:rPr>
        <w:t xml:space="preserve">Mentoring-zentriert – d.h. die Beziehungsteamer sind die Schlüsselpersonen. Wir kümmern uns um Jugendliche, indem wir Interesse an ihrem Leben zeigen und </w:t>
      </w:r>
      <w:r w:rsidRPr="000451FB">
        <w:rPr>
          <w:rFonts w:cstheme="minorHAnsi"/>
          <w:b/>
          <w:bCs/>
          <w:sz w:val="22"/>
          <w:szCs w:val="22"/>
        </w:rPr>
        <w:t>das Recht gewinnen von ihnen gehört zu werden</w:t>
      </w:r>
      <w:r w:rsidRPr="000451FB">
        <w:rPr>
          <w:rFonts w:cstheme="minorHAnsi"/>
          <w:sz w:val="22"/>
          <w:szCs w:val="22"/>
        </w:rPr>
        <w:t>.</w:t>
      </w:r>
    </w:p>
    <w:p w:rsidR="00185A90" w:rsidRPr="000451FB" w:rsidRDefault="00185A90" w:rsidP="00185A90">
      <w:pPr>
        <w:numPr>
          <w:ilvl w:val="0"/>
          <w:numId w:val="1"/>
        </w:numPr>
        <w:spacing w:after="120"/>
        <w:rPr>
          <w:rFonts w:cstheme="minorHAnsi"/>
          <w:sz w:val="22"/>
          <w:szCs w:val="22"/>
        </w:rPr>
      </w:pPr>
      <w:r w:rsidRPr="000451FB">
        <w:rPr>
          <w:rFonts w:cstheme="minorHAnsi"/>
          <w:sz w:val="22"/>
          <w:szCs w:val="22"/>
        </w:rPr>
        <w:t>„Sich das Recht gewinnen gehört zu werden!“ Wie? Durch alles, was wir tun, damit die Jugendlichen uns wirklich gerne zuhören. Stichwort: Humor, Lachen, Spaß, ...</w:t>
      </w:r>
    </w:p>
    <w:p w:rsidR="00185A90" w:rsidRPr="000451FB" w:rsidRDefault="00185A90" w:rsidP="00185A90">
      <w:pPr>
        <w:numPr>
          <w:ilvl w:val="0"/>
          <w:numId w:val="1"/>
        </w:numPr>
        <w:spacing w:after="120"/>
        <w:rPr>
          <w:rFonts w:cstheme="minorHAnsi"/>
          <w:sz w:val="22"/>
          <w:szCs w:val="22"/>
        </w:rPr>
      </w:pPr>
      <w:r w:rsidRPr="000451FB">
        <w:rPr>
          <w:rFonts w:cstheme="minorHAnsi"/>
          <w:sz w:val="22"/>
          <w:szCs w:val="22"/>
        </w:rPr>
        <w:t xml:space="preserve">„Es ist eine Sünde Jugendliche mit dem Evangelium lange zuweilen!“ Wenn möglich: </w:t>
      </w:r>
      <w:r w:rsidRPr="000451FB">
        <w:rPr>
          <w:rFonts w:cstheme="minorHAnsi"/>
          <w:b/>
          <w:bCs/>
          <w:sz w:val="22"/>
          <w:szCs w:val="22"/>
        </w:rPr>
        <w:t>Jugendliche NIE langweilen!</w:t>
      </w:r>
      <w:r w:rsidRPr="000451FB">
        <w:rPr>
          <w:rFonts w:cstheme="minorHAnsi"/>
          <w:sz w:val="22"/>
          <w:szCs w:val="22"/>
        </w:rPr>
        <w:t xml:space="preserve"> </w:t>
      </w:r>
    </w:p>
    <w:p w:rsidR="00185A90" w:rsidRPr="000451FB" w:rsidRDefault="00185A90" w:rsidP="00185A90">
      <w:pPr>
        <w:numPr>
          <w:ilvl w:val="0"/>
          <w:numId w:val="1"/>
        </w:numPr>
        <w:spacing w:after="120"/>
        <w:rPr>
          <w:rFonts w:cstheme="minorHAnsi"/>
          <w:sz w:val="22"/>
          <w:szCs w:val="22"/>
        </w:rPr>
      </w:pPr>
      <w:r w:rsidRPr="000451FB">
        <w:rPr>
          <w:rFonts w:cstheme="minorHAnsi"/>
          <w:sz w:val="22"/>
          <w:szCs w:val="22"/>
        </w:rPr>
        <w:t xml:space="preserve">Wir verurteilen keine Menschen, sondern </w:t>
      </w:r>
      <w:r w:rsidRPr="000451FB">
        <w:rPr>
          <w:rFonts w:cstheme="minorHAnsi"/>
          <w:b/>
          <w:bCs/>
          <w:sz w:val="22"/>
          <w:szCs w:val="22"/>
        </w:rPr>
        <w:t>akzeptieren sie ganz</w:t>
      </w:r>
      <w:r w:rsidRPr="000451FB">
        <w:rPr>
          <w:rFonts w:cstheme="minorHAnsi"/>
          <w:sz w:val="22"/>
          <w:szCs w:val="22"/>
        </w:rPr>
        <w:t>.</w:t>
      </w:r>
    </w:p>
    <w:p w:rsidR="00185A90" w:rsidRPr="000451FB" w:rsidRDefault="00185A90" w:rsidP="00185A90">
      <w:pPr>
        <w:numPr>
          <w:ilvl w:val="0"/>
          <w:numId w:val="1"/>
        </w:numPr>
        <w:spacing w:after="120"/>
        <w:rPr>
          <w:rFonts w:cstheme="minorHAnsi"/>
          <w:sz w:val="22"/>
          <w:szCs w:val="22"/>
        </w:rPr>
      </w:pPr>
      <w:r w:rsidRPr="000451FB">
        <w:rPr>
          <w:rFonts w:cstheme="minorHAnsi"/>
          <w:sz w:val="22"/>
          <w:szCs w:val="22"/>
        </w:rPr>
        <w:t xml:space="preserve">Der Abenteuercharakter des 5-Sterne-Sommer für Jugendliche ist wichtig. Wir lassen die Jugendlichen in allem Entdeckungen machen – durch Herausforderungen </w:t>
      </w:r>
      <w:r w:rsidRPr="000451FB">
        <w:rPr>
          <w:rFonts w:cstheme="minorHAnsi"/>
          <w:b/>
          <w:bCs/>
          <w:sz w:val="22"/>
          <w:szCs w:val="22"/>
        </w:rPr>
        <w:t>NEUES herausfinden; über sich selber, Gott und die Welt</w:t>
      </w:r>
      <w:r w:rsidR="006829B5" w:rsidRPr="000451FB">
        <w:rPr>
          <w:rFonts w:cstheme="minorHAnsi"/>
          <w:b/>
          <w:bCs/>
          <w:sz w:val="22"/>
          <w:szCs w:val="22"/>
        </w:rPr>
        <w:t>.</w:t>
      </w:r>
    </w:p>
    <w:p w:rsidR="00185A90" w:rsidRPr="000451FB" w:rsidRDefault="00185A90" w:rsidP="00185A90">
      <w:pPr>
        <w:numPr>
          <w:ilvl w:val="0"/>
          <w:numId w:val="1"/>
        </w:numPr>
        <w:spacing w:after="120"/>
        <w:rPr>
          <w:rFonts w:cstheme="minorHAnsi"/>
          <w:sz w:val="22"/>
          <w:szCs w:val="22"/>
        </w:rPr>
      </w:pPr>
      <w:r w:rsidRPr="000451FB">
        <w:rPr>
          <w:rFonts w:cstheme="minorHAnsi"/>
          <w:sz w:val="22"/>
          <w:szCs w:val="22"/>
        </w:rPr>
        <w:t xml:space="preserve">„Hörst du auf, Spaß zu haben, wenn du anfängst, über Jesus zu reden? Wenn du das tust, kann Gott dir helfen!“ &gt; Es geht um unsere </w:t>
      </w:r>
      <w:r w:rsidRPr="000451FB">
        <w:rPr>
          <w:rFonts w:cstheme="minorHAnsi"/>
          <w:b/>
          <w:bCs/>
          <w:sz w:val="22"/>
          <w:szCs w:val="22"/>
        </w:rPr>
        <w:t>EINSTELLUNG und HALTUNG</w:t>
      </w:r>
    </w:p>
    <w:p w:rsidR="00185A90" w:rsidRPr="000451FB" w:rsidRDefault="00185A90" w:rsidP="00185A90">
      <w:pPr>
        <w:numPr>
          <w:ilvl w:val="0"/>
          <w:numId w:val="1"/>
        </w:numPr>
        <w:spacing w:after="120"/>
        <w:rPr>
          <w:rFonts w:cstheme="minorHAnsi"/>
          <w:sz w:val="22"/>
          <w:szCs w:val="22"/>
        </w:rPr>
      </w:pPr>
      <w:r w:rsidRPr="000451FB">
        <w:rPr>
          <w:rFonts w:cstheme="minorHAnsi"/>
          <w:b/>
          <w:bCs/>
          <w:sz w:val="22"/>
          <w:szCs w:val="22"/>
        </w:rPr>
        <w:lastRenderedPageBreak/>
        <w:t>Wort und Tat</w:t>
      </w:r>
      <w:r w:rsidRPr="000451FB">
        <w:rPr>
          <w:rFonts w:cstheme="minorHAnsi"/>
          <w:sz w:val="22"/>
          <w:szCs w:val="22"/>
        </w:rPr>
        <w:t xml:space="preserve"> gehören bei Jesus und uns untrennbar zusammen - in der Praxis kommt meistens die Tat zuerst.</w:t>
      </w:r>
    </w:p>
    <w:p w:rsidR="00185A90" w:rsidRPr="000451FB" w:rsidRDefault="00185A90" w:rsidP="00185A90">
      <w:pPr>
        <w:numPr>
          <w:ilvl w:val="0"/>
          <w:numId w:val="1"/>
        </w:numPr>
        <w:spacing w:after="120"/>
        <w:rPr>
          <w:rFonts w:cstheme="minorHAnsi"/>
          <w:sz w:val="22"/>
          <w:szCs w:val="22"/>
        </w:rPr>
      </w:pPr>
      <w:r w:rsidRPr="000451FB">
        <w:rPr>
          <w:rFonts w:cstheme="minorHAnsi"/>
          <w:sz w:val="22"/>
          <w:szCs w:val="22"/>
        </w:rPr>
        <w:t xml:space="preserve">Als </w:t>
      </w:r>
      <w:r w:rsidR="008049A0" w:rsidRPr="000451FB">
        <w:rPr>
          <w:rFonts w:cstheme="minorHAnsi"/>
          <w:sz w:val="22"/>
          <w:szCs w:val="22"/>
        </w:rPr>
        <w:t xml:space="preserve">5-Sterne-Sommer für Jugendliche </w:t>
      </w:r>
      <w:r w:rsidRPr="000451FB">
        <w:rPr>
          <w:rFonts w:cstheme="minorHAnsi"/>
          <w:sz w:val="22"/>
          <w:szCs w:val="22"/>
        </w:rPr>
        <w:t xml:space="preserve">Team dienen wir, </w:t>
      </w:r>
      <w:r w:rsidRPr="000451FB">
        <w:rPr>
          <w:rFonts w:cstheme="minorHAnsi"/>
          <w:b/>
          <w:bCs/>
          <w:sz w:val="22"/>
          <w:szCs w:val="22"/>
        </w:rPr>
        <w:t xml:space="preserve">wollen persönlich reden und Fragen stellen bevor wir Antworten geben. </w:t>
      </w:r>
    </w:p>
    <w:p w:rsidR="00185A90" w:rsidRPr="000451FB" w:rsidRDefault="008049A0" w:rsidP="00185A90">
      <w:pPr>
        <w:numPr>
          <w:ilvl w:val="0"/>
          <w:numId w:val="1"/>
        </w:numPr>
        <w:spacing w:after="120"/>
        <w:rPr>
          <w:rFonts w:cstheme="minorHAnsi"/>
          <w:sz w:val="22"/>
          <w:szCs w:val="22"/>
        </w:rPr>
      </w:pPr>
      <w:r w:rsidRPr="000451FB">
        <w:rPr>
          <w:rFonts w:cstheme="minorHAnsi"/>
          <w:sz w:val="22"/>
          <w:szCs w:val="22"/>
        </w:rPr>
        <w:t xml:space="preserve">Nach Monaten von Social Distancing und Isolation wollen wir </w:t>
      </w:r>
      <w:r w:rsidR="00185A90" w:rsidRPr="000451FB">
        <w:rPr>
          <w:rFonts w:cstheme="minorHAnsi"/>
          <w:sz w:val="22"/>
          <w:szCs w:val="22"/>
        </w:rPr>
        <w:t xml:space="preserve">Menschen nahekommen. In einem guten Verhältnis von </w:t>
      </w:r>
      <w:r w:rsidR="00185A90" w:rsidRPr="000451FB">
        <w:rPr>
          <w:rFonts w:cstheme="minorHAnsi"/>
          <w:b/>
          <w:bCs/>
          <w:sz w:val="22"/>
          <w:szCs w:val="22"/>
        </w:rPr>
        <w:t>Nähe und Distanz</w:t>
      </w:r>
      <w:r w:rsidR="006829B5" w:rsidRPr="000451FB">
        <w:rPr>
          <w:rFonts w:cstheme="minorHAnsi"/>
          <w:sz w:val="22"/>
          <w:szCs w:val="22"/>
        </w:rPr>
        <w:t>.</w:t>
      </w:r>
    </w:p>
    <w:p w:rsidR="00185A90" w:rsidRPr="000451FB" w:rsidRDefault="00185A90" w:rsidP="00185A90">
      <w:pPr>
        <w:numPr>
          <w:ilvl w:val="0"/>
          <w:numId w:val="1"/>
        </w:numPr>
        <w:spacing w:after="120"/>
        <w:rPr>
          <w:rFonts w:cstheme="minorHAnsi"/>
          <w:sz w:val="22"/>
          <w:szCs w:val="22"/>
        </w:rPr>
      </w:pPr>
      <w:r w:rsidRPr="000451FB">
        <w:rPr>
          <w:rFonts w:cstheme="minorHAnsi"/>
          <w:sz w:val="22"/>
          <w:szCs w:val="22"/>
        </w:rPr>
        <w:t xml:space="preserve">Wir können und dürfen </w:t>
      </w:r>
      <w:r w:rsidRPr="000451FB">
        <w:rPr>
          <w:rFonts w:cstheme="minorHAnsi"/>
          <w:b/>
          <w:bCs/>
          <w:sz w:val="22"/>
          <w:szCs w:val="22"/>
        </w:rPr>
        <w:t>schwach sein</w:t>
      </w:r>
      <w:r w:rsidRPr="000451FB">
        <w:rPr>
          <w:rFonts w:cstheme="minorHAnsi"/>
          <w:sz w:val="22"/>
          <w:szCs w:val="22"/>
        </w:rPr>
        <w:t xml:space="preserve"> und lassen es auch zu!</w:t>
      </w:r>
    </w:p>
    <w:p w:rsidR="00185A90" w:rsidRPr="000451FB" w:rsidRDefault="00185A90" w:rsidP="00185A90">
      <w:pPr>
        <w:numPr>
          <w:ilvl w:val="0"/>
          <w:numId w:val="1"/>
        </w:numPr>
        <w:spacing w:after="120"/>
        <w:rPr>
          <w:rFonts w:cstheme="minorHAnsi"/>
          <w:sz w:val="22"/>
          <w:szCs w:val="22"/>
        </w:rPr>
      </w:pPr>
      <w:r w:rsidRPr="000451FB">
        <w:rPr>
          <w:rFonts w:cstheme="minorHAnsi"/>
          <w:sz w:val="22"/>
          <w:szCs w:val="22"/>
        </w:rPr>
        <w:t xml:space="preserve">Um die Kultur der Jugendlichen zu durchdringen, </w:t>
      </w:r>
      <w:r w:rsidRPr="000451FB">
        <w:rPr>
          <w:rFonts w:cstheme="minorHAnsi"/>
          <w:b/>
          <w:bCs/>
          <w:sz w:val="22"/>
          <w:szCs w:val="22"/>
        </w:rPr>
        <w:t>begegnen wir Jugendlichen in ihrer Lebenswelt</w:t>
      </w:r>
      <w:r w:rsidRPr="000451FB">
        <w:rPr>
          <w:rFonts w:cstheme="minorHAnsi"/>
          <w:sz w:val="22"/>
          <w:szCs w:val="22"/>
        </w:rPr>
        <w:t>.</w:t>
      </w:r>
    </w:p>
    <w:p w:rsidR="00185A90" w:rsidRPr="000451FB" w:rsidRDefault="00376C8B" w:rsidP="00185A90">
      <w:pPr>
        <w:numPr>
          <w:ilvl w:val="0"/>
          <w:numId w:val="1"/>
        </w:numPr>
        <w:spacing w:after="120"/>
        <w:rPr>
          <w:rFonts w:cstheme="minorHAnsi"/>
          <w:sz w:val="22"/>
          <w:szCs w:val="22"/>
        </w:rPr>
      </w:pPr>
      <w:r w:rsidRPr="000451FB">
        <w:rPr>
          <w:rFonts w:cstheme="minorHAnsi"/>
          <w:b/>
          <w:bCs/>
          <w:sz w:val="22"/>
          <w:szCs w:val="22"/>
        </w:rPr>
        <w:t>Wir geben unser Bestes</w:t>
      </w:r>
      <w:r w:rsidRPr="000451FB">
        <w:rPr>
          <w:rFonts w:cstheme="minorHAnsi"/>
          <w:sz w:val="22"/>
          <w:szCs w:val="22"/>
        </w:rPr>
        <w:t>.</w:t>
      </w:r>
      <w:r w:rsidR="00185A90" w:rsidRPr="000451FB">
        <w:rPr>
          <w:rFonts w:cstheme="minorHAnsi"/>
          <w:sz w:val="22"/>
          <w:szCs w:val="22"/>
        </w:rPr>
        <w:t xml:space="preserve"> Gott hat großzügig sein Bestes (Jesus) für uns gegeben (Joh. 3, 16)</w:t>
      </w:r>
    </w:p>
    <w:p w:rsidR="00185A90" w:rsidRPr="000451FB" w:rsidRDefault="00185A90" w:rsidP="00185A90">
      <w:pPr>
        <w:numPr>
          <w:ilvl w:val="0"/>
          <w:numId w:val="1"/>
        </w:numPr>
        <w:spacing w:after="120"/>
        <w:rPr>
          <w:rFonts w:cstheme="minorHAnsi"/>
          <w:sz w:val="22"/>
          <w:szCs w:val="22"/>
        </w:rPr>
      </w:pPr>
      <w:r w:rsidRPr="000451FB">
        <w:rPr>
          <w:rFonts w:cstheme="minorHAnsi"/>
          <w:b/>
          <w:bCs/>
          <w:sz w:val="22"/>
          <w:szCs w:val="22"/>
        </w:rPr>
        <w:t>Teamwork</w:t>
      </w:r>
      <w:r w:rsidRPr="000451FB">
        <w:rPr>
          <w:rFonts w:cstheme="minorHAnsi"/>
          <w:sz w:val="22"/>
          <w:szCs w:val="22"/>
        </w:rPr>
        <w:t>. Ich unterstütze diejenigen, die Hilfe brauchen</w:t>
      </w:r>
      <w:r w:rsidR="006829B5" w:rsidRPr="000451FB">
        <w:rPr>
          <w:rFonts w:cstheme="minorHAnsi"/>
          <w:sz w:val="22"/>
          <w:szCs w:val="22"/>
        </w:rPr>
        <w:t>.</w:t>
      </w:r>
    </w:p>
    <w:p w:rsidR="00185A90" w:rsidRPr="000451FB" w:rsidRDefault="00185A90" w:rsidP="00185A90">
      <w:pPr>
        <w:numPr>
          <w:ilvl w:val="0"/>
          <w:numId w:val="1"/>
        </w:numPr>
        <w:spacing w:after="120"/>
        <w:rPr>
          <w:rFonts w:cstheme="minorHAnsi"/>
          <w:sz w:val="22"/>
          <w:szCs w:val="22"/>
        </w:rPr>
      </w:pPr>
      <w:r w:rsidRPr="000451FB">
        <w:rPr>
          <w:rFonts w:cstheme="minorHAnsi"/>
          <w:sz w:val="22"/>
          <w:szCs w:val="22"/>
        </w:rPr>
        <w:t xml:space="preserve">Jugendlichen und </w:t>
      </w:r>
      <w:r w:rsidR="006829B5" w:rsidRPr="000451FB">
        <w:rPr>
          <w:rFonts w:cstheme="minorHAnsi"/>
          <w:sz w:val="22"/>
          <w:szCs w:val="22"/>
        </w:rPr>
        <w:t>sich</w:t>
      </w:r>
      <w:r w:rsidRPr="000451FB">
        <w:rPr>
          <w:rFonts w:cstheme="minorHAnsi"/>
          <w:sz w:val="22"/>
          <w:szCs w:val="22"/>
        </w:rPr>
        <w:t xml:space="preserve"> gegenseitig </w:t>
      </w:r>
      <w:r w:rsidRPr="000451FB">
        <w:rPr>
          <w:rFonts w:cstheme="minorHAnsi"/>
          <w:b/>
          <w:bCs/>
          <w:sz w:val="22"/>
          <w:szCs w:val="22"/>
        </w:rPr>
        <w:t>Wertschätzung</w:t>
      </w:r>
      <w:r w:rsidRPr="000451FB">
        <w:rPr>
          <w:rFonts w:cstheme="minorHAnsi"/>
          <w:sz w:val="22"/>
          <w:szCs w:val="22"/>
        </w:rPr>
        <w:t xml:space="preserve"> geben, z.B. durch: Namen lernen, Wichtige Dinge merken und beim Wiedersehen in den ersten 20 Sekunden </w:t>
      </w:r>
      <w:r w:rsidR="006829B5" w:rsidRPr="000451FB">
        <w:rPr>
          <w:rFonts w:cstheme="minorHAnsi"/>
          <w:sz w:val="22"/>
          <w:szCs w:val="22"/>
        </w:rPr>
        <w:t>aussprechen</w:t>
      </w:r>
      <w:r w:rsidRPr="000451FB">
        <w:rPr>
          <w:rFonts w:cstheme="minorHAnsi"/>
          <w:sz w:val="22"/>
          <w:szCs w:val="22"/>
        </w:rPr>
        <w:t>.</w:t>
      </w:r>
    </w:p>
    <w:p w:rsidR="00185A90" w:rsidRPr="000451FB" w:rsidRDefault="00185A90" w:rsidP="00185A90">
      <w:pPr>
        <w:numPr>
          <w:ilvl w:val="0"/>
          <w:numId w:val="1"/>
        </w:numPr>
        <w:spacing w:after="120"/>
        <w:rPr>
          <w:rFonts w:cstheme="minorHAnsi"/>
          <w:sz w:val="22"/>
          <w:szCs w:val="22"/>
        </w:rPr>
      </w:pPr>
      <w:r w:rsidRPr="000451FB">
        <w:rPr>
          <w:rFonts w:cstheme="minorHAnsi"/>
          <w:b/>
          <w:bCs/>
          <w:sz w:val="22"/>
          <w:szCs w:val="22"/>
        </w:rPr>
        <w:t>Gastfreundschaft</w:t>
      </w:r>
      <w:r w:rsidR="003B1D44" w:rsidRPr="000451FB">
        <w:rPr>
          <w:rFonts w:cstheme="minorHAnsi"/>
          <w:sz w:val="22"/>
          <w:szCs w:val="22"/>
        </w:rPr>
        <w:t>.</w:t>
      </w:r>
      <w:r w:rsidRPr="000451FB">
        <w:rPr>
          <w:rFonts w:cstheme="minorHAnsi"/>
          <w:sz w:val="22"/>
          <w:szCs w:val="22"/>
        </w:rPr>
        <w:t xml:space="preserve"> Raum schaffen für den Anderen – in sich!</w:t>
      </w:r>
    </w:p>
    <w:p w:rsidR="00185A90" w:rsidRPr="000451FB" w:rsidRDefault="003B1D44" w:rsidP="00185A90">
      <w:pPr>
        <w:numPr>
          <w:ilvl w:val="0"/>
          <w:numId w:val="1"/>
        </w:numPr>
        <w:spacing w:after="120"/>
        <w:rPr>
          <w:rFonts w:cstheme="minorHAnsi"/>
          <w:sz w:val="22"/>
          <w:szCs w:val="22"/>
        </w:rPr>
      </w:pPr>
      <w:r w:rsidRPr="000451FB">
        <w:rPr>
          <w:rFonts w:cstheme="minorHAnsi"/>
          <w:b/>
          <w:bCs/>
          <w:sz w:val="22"/>
          <w:szCs w:val="22"/>
        </w:rPr>
        <w:t>Respekt</w:t>
      </w:r>
      <w:r w:rsidRPr="000451FB">
        <w:rPr>
          <w:rFonts w:cstheme="minorHAnsi"/>
          <w:sz w:val="22"/>
          <w:szCs w:val="22"/>
        </w:rPr>
        <w:t>. D</w:t>
      </w:r>
      <w:r w:rsidR="00185A90" w:rsidRPr="000451FB">
        <w:rPr>
          <w:rFonts w:cstheme="minorHAnsi"/>
          <w:sz w:val="22"/>
          <w:szCs w:val="22"/>
        </w:rPr>
        <w:t>en Rahmen der Vertraulichkeit</w:t>
      </w:r>
      <w:r w:rsidRPr="000451FB">
        <w:rPr>
          <w:rFonts w:cstheme="minorHAnsi"/>
          <w:sz w:val="22"/>
          <w:szCs w:val="22"/>
        </w:rPr>
        <w:t xml:space="preserve"> respektieren.</w:t>
      </w:r>
    </w:p>
    <w:p w:rsidR="008049A0" w:rsidRPr="000451FB" w:rsidRDefault="008049A0" w:rsidP="00185A90">
      <w:pPr>
        <w:pStyle w:val="berschrift4"/>
        <w:spacing w:after="120"/>
        <w:contextualSpacing/>
        <w:rPr>
          <w:rFonts w:asciiTheme="minorHAnsi" w:hAnsiTheme="minorHAnsi" w:cstheme="minorHAnsi"/>
          <w:sz w:val="22"/>
          <w:szCs w:val="22"/>
        </w:rPr>
      </w:pPr>
    </w:p>
    <w:p w:rsidR="0004144B" w:rsidRPr="000451FB" w:rsidRDefault="0004144B">
      <w:pPr>
        <w:rPr>
          <w:rFonts w:eastAsia="Times New Roman" w:cstheme="minorHAnsi"/>
          <w:bCs/>
          <w:sz w:val="22"/>
          <w:szCs w:val="22"/>
          <w:lang w:eastAsia="de-DE"/>
        </w:rPr>
      </w:pPr>
      <w:r w:rsidRPr="000451FB">
        <w:rPr>
          <w:rFonts w:cstheme="minorHAnsi"/>
          <w:b/>
          <w:bCs/>
          <w:sz w:val="22"/>
          <w:szCs w:val="22"/>
        </w:rPr>
        <w:br w:type="page"/>
      </w:r>
    </w:p>
    <w:p w:rsidR="008049A0" w:rsidRPr="000451FB" w:rsidRDefault="0004144B" w:rsidP="008049A0">
      <w:pPr>
        <w:pStyle w:val="berschrift4"/>
        <w:spacing w:after="120"/>
        <w:contextualSpacing/>
        <w:rPr>
          <w:rFonts w:asciiTheme="minorHAnsi" w:hAnsiTheme="minorHAnsi" w:cstheme="minorHAnsi"/>
          <w:sz w:val="32"/>
          <w:szCs w:val="32"/>
        </w:rPr>
      </w:pPr>
      <w:r w:rsidRPr="000451FB">
        <w:rPr>
          <w:rFonts w:asciiTheme="minorHAnsi" w:hAnsiTheme="minorHAnsi" w:cstheme="minorHAnsi"/>
          <w:sz w:val="32"/>
          <w:szCs w:val="32"/>
        </w:rPr>
        <w:lastRenderedPageBreak/>
        <w:t xml:space="preserve">Kleingruppen </w:t>
      </w:r>
      <w:r w:rsidR="0063629E" w:rsidRPr="000451FB">
        <w:rPr>
          <w:rFonts w:asciiTheme="minorHAnsi" w:hAnsiTheme="minorHAnsi" w:cstheme="minorHAnsi"/>
          <w:sz w:val="32"/>
          <w:szCs w:val="32"/>
        </w:rPr>
        <w:t>Teamtreffen</w:t>
      </w:r>
      <w:r w:rsidR="00761F1F" w:rsidRPr="000451FB">
        <w:rPr>
          <w:rFonts w:asciiTheme="minorHAnsi" w:hAnsiTheme="minorHAnsi" w:cstheme="minorHAnsi"/>
          <w:sz w:val="32"/>
          <w:szCs w:val="32"/>
        </w:rPr>
        <w:t xml:space="preserve"> (morgens)</w:t>
      </w:r>
    </w:p>
    <w:p w:rsidR="008049A0" w:rsidRPr="000451FB" w:rsidRDefault="00761F1F" w:rsidP="0004144B">
      <w:pPr>
        <w:spacing w:after="120"/>
        <w:contextualSpacing/>
        <w:rPr>
          <w:rFonts w:cstheme="minorHAnsi"/>
          <w:i/>
          <w:iCs/>
          <w:color w:val="000000"/>
          <w:sz w:val="22"/>
          <w:szCs w:val="22"/>
        </w:rPr>
      </w:pPr>
      <w:r w:rsidRPr="000451FB">
        <w:rPr>
          <w:rFonts w:cstheme="minorHAnsi"/>
          <w:i/>
          <w:iCs/>
          <w:color w:val="000000"/>
          <w:sz w:val="22"/>
          <w:szCs w:val="22"/>
        </w:rPr>
        <w:t>So könnte ein</w:t>
      </w:r>
      <w:r w:rsidR="0063629E" w:rsidRPr="000451FB">
        <w:rPr>
          <w:rFonts w:cstheme="minorHAnsi"/>
          <w:i/>
          <w:iCs/>
          <w:color w:val="000000"/>
          <w:sz w:val="22"/>
          <w:szCs w:val="22"/>
        </w:rPr>
        <w:t xml:space="preserve"> </w:t>
      </w:r>
      <w:r w:rsidRPr="000451FB">
        <w:rPr>
          <w:rFonts w:cstheme="minorHAnsi"/>
          <w:i/>
          <w:iCs/>
          <w:color w:val="000000"/>
          <w:sz w:val="22"/>
          <w:szCs w:val="22"/>
        </w:rPr>
        <w:t xml:space="preserve">Kleingruppen </w:t>
      </w:r>
      <w:r w:rsidR="0063629E" w:rsidRPr="000451FB">
        <w:rPr>
          <w:rFonts w:cstheme="minorHAnsi"/>
          <w:i/>
          <w:iCs/>
          <w:color w:val="000000"/>
          <w:sz w:val="22"/>
          <w:szCs w:val="22"/>
        </w:rPr>
        <w:t xml:space="preserve">Teamtreffen als Start in den Tag </w:t>
      </w:r>
      <w:r w:rsidRPr="000451FB">
        <w:rPr>
          <w:rFonts w:cstheme="minorHAnsi"/>
          <w:i/>
          <w:iCs/>
          <w:color w:val="000000"/>
          <w:sz w:val="22"/>
          <w:szCs w:val="22"/>
        </w:rPr>
        <w:t>aussehen.</w:t>
      </w:r>
    </w:p>
    <w:p w:rsidR="00E533F4" w:rsidRPr="000451FB" w:rsidRDefault="00E533F4" w:rsidP="00185A90">
      <w:pPr>
        <w:spacing w:after="60"/>
        <w:rPr>
          <w:rFonts w:cstheme="minorHAnsi"/>
          <w:sz w:val="22"/>
          <w:szCs w:val="22"/>
        </w:rPr>
      </w:pPr>
    </w:p>
    <w:p w:rsidR="00185A90" w:rsidRPr="000451FB" w:rsidRDefault="00185A90" w:rsidP="00185A90">
      <w:pPr>
        <w:spacing w:after="60"/>
        <w:rPr>
          <w:rFonts w:cstheme="minorHAnsi"/>
          <w:sz w:val="22"/>
          <w:szCs w:val="22"/>
        </w:rPr>
      </w:pPr>
      <w:r w:rsidRPr="000451FB">
        <w:rPr>
          <w:rFonts w:cstheme="minorHAnsi"/>
          <w:sz w:val="22"/>
          <w:szCs w:val="22"/>
        </w:rPr>
        <w:t xml:space="preserve">Das </w:t>
      </w:r>
      <w:r w:rsidR="006829B5" w:rsidRPr="000451FB">
        <w:rPr>
          <w:rFonts w:cstheme="minorHAnsi"/>
          <w:sz w:val="22"/>
          <w:szCs w:val="22"/>
        </w:rPr>
        <w:t>(</w:t>
      </w:r>
      <w:r w:rsidR="0004144B" w:rsidRPr="000451FB">
        <w:rPr>
          <w:rFonts w:cstheme="minorHAnsi"/>
          <w:sz w:val="22"/>
          <w:szCs w:val="22"/>
        </w:rPr>
        <w:t>DIGITALE</w:t>
      </w:r>
      <w:r w:rsidR="006829B5" w:rsidRPr="000451FB">
        <w:rPr>
          <w:rFonts w:cstheme="minorHAnsi"/>
          <w:sz w:val="22"/>
          <w:szCs w:val="22"/>
        </w:rPr>
        <w:t>)</w:t>
      </w:r>
      <w:r w:rsidR="00E533F4" w:rsidRPr="000451FB">
        <w:rPr>
          <w:rFonts w:cstheme="minorHAnsi"/>
          <w:sz w:val="22"/>
          <w:szCs w:val="22"/>
        </w:rPr>
        <w:t xml:space="preserve"> </w:t>
      </w:r>
      <w:r w:rsidR="0004144B" w:rsidRPr="000451FB">
        <w:rPr>
          <w:rFonts w:cstheme="minorHAnsi"/>
          <w:sz w:val="22"/>
          <w:szCs w:val="22"/>
        </w:rPr>
        <w:t xml:space="preserve">KLEINGRUPPEN </w:t>
      </w:r>
      <w:r w:rsidR="0063629E" w:rsidRPr="000451FB">
        <w:rPr>
          <w:rFonts w:cstheme="minorHAnsi"/>
          <w:sz w:val="22"/>
          <w:szCs w:val="22"/>
        </w:rPr>
        <w:t>TEAM</w:t>
      </w:r>
      <w:r w:rsidR="00E533F4" w:rsidRPr="000451FB">
        <w:rPr>
          <w:rFonts w:cstheme="minorHAnsi"/>
          <w:sz w:val="22"/>
          <w:szCs w:val="22"/>
        </w:rPr>
        <w:t>TREFFEN</w:t>
      </w:r>
      <w:r w:rsidRPr="000451FB">
        <w:rPr>
          <w:rFonts w:cstheme="minorHAnsi"/>
          <w:sz w:val="22"/>
          <w:szCs w:val="22"/>
        </w:rPr>
        <w:t xml:space="preserve"> hat folgende Ziele: </w:t>
      </w:r>
    </w:p>
    <w:p w:rsidR="00E533F4" w:rsidRPr="000451FB" w:rsidRDefault="00185A90" w:rsidP="00E533F4">
      <w:pPr>
        <w:numPr>
          <w:ilvl w:val="0"/>
          <w:numId w:val="2"/>
        </w:numPr>
        <w:spacing w:after="60"/>
        <w:rPr>
          <w:rFonts w:cstheme="minorHAnsi"/>
          <w:i/>
          <w:iCs/>
          <w:sz w:val="22"/>
          <w:szCs w:val="22"/>
        </w:rPr>
      </w:pPr>
      <w:r w:rsidRPr="000451FB">
        <w:rPr>
          <w:rFonts w:cstheme="minorHAnsi"/>
          <w:i/>
          <w:iCs/>
          <w:sz w:val="22"/>
          <w:szCs w:val="22"/>
        </w:rPr>
        <w:t>Beziehung zu Gott stärken</w:t>
      </w:r>
    </w:p>
    <w:p w:rsidR="00E533F4" w:rsidRPr="000451FB" w:rsidRDefault="00185A90" w:rsidP="00E533F4">
      <w:pPr>
        <w:numPr>
          <w:ilvl w:val="1"/>
          <w:numId w:val="2"/>
        </w:numPr>
        <w:spacing w:after="60"/>
        <w:rPr>
          <w:rFonts w:cstheme="minorHAnsi"/>
          <w:i/>
          <w:iCs/>
          <w:sz w:val="22"/>
          <w:szCs w:val="22"/>
        </w:rPr>
      </w:pPr>
      <w:r w:rsidRPr="000451FB">
        <w:rPr>
          <w:rFonts w:cstheme="minorHAnsi"/>
          <w:i/>
          <w:iCs/>
          <w:sz w:val="22"/>
          <w:szCs w:val="22"/>
        </w:rPr>
        <w:t>„Bleib in mir“ – Zeit, um Frucht bringen zu können („Ohne mich könnt ihr nichts tun“)</w:t>
      </w:r>
    </w:p>
    <w:p w:rsidR="00E533F4" w:rsidRPr="000451FB" w:rsidRDefault="00185A90" w:rsidP="00E533F4">
      <w:pPr>
        <w:numPr>
          <w:ilvl w:val="1"/>
          <w:numId w:val="2"/>
        </w:numPr>
        <w:spacing w:after="60"/>
        <w:rPr>
          <w:rFonts w:cstheme="minorHAnsi"/>
          <w:i/>
          <w:iCs/>
          <w:sz w:val="22"/>
          <w:szCs w:val="22"/>
        </w:rPr>
      </w:pPr>
      <w:r w:rsidRPr="000451FB">
        <w:rPr>
          <w:rFonts w:cstheme="minorHAnsi"/>
          <w:i/>
          <w:iCs/>
          <w:sz w:val="22"/>
          <w:szCs w:val="22"/>
        </w:rPr>
        <w:t>Offene Ohren für Gottes Sprechen haben und darauf reagieren</w:t>
      </w:r>
    </w:p>
    <w:p w:rsidR="00185A90" w:rsidRPr="000451FB" w:rsidRDefault="008049A0" w:rsidP="00E533F4">
      <w:pPr>
        <w:numPr>
          <w:ilvl w:val="1"/>
          <w:numId w:val="2"/>
        </w:numPr>
        <w:spacing w:after="60"/>
        <w:rPr>
          <w:rFonts w:cstheme="minorHAnsi"/>
          <w:i/>
          <w:iCs/>
          <w:sz w:val="22"/>
          <w:szCs w:val="22"/>
        </w:rPr>
      </w:pPr>
      <w:r w:rsidRPr="000451FB">
        <w:rPr>
          <w:rFonts w:cstheme="minorHAnsi"/>
          <w:i/>
          <w:iCs/>
          <w:sz w:val="22"/>
          <w:szCs w:val="22"/>
        </w:rPr>
        <w:t xml:space="preserve">Kurze Inputs als geistliche Ausrüstung für den Tag. </w:t>
      </w:r>
      <w:r w:rsidR="00185A90" w:rsidRPr="000451FB">
        <w:rPr>
          <w:rFonts w:cstheme="minorHAnsi"/>
          <w:i/>
          <w:iCs/>
          <w:sz w:val="22"/>
          <w:szCs w:val="22"/>
        </w:rPr>
        <w:t>Den Blick auf Jesus richten und geistlich ausgerüstet werden für den Tag</w:t>
      </w:r>
    </w:p>
    <w:p w:rsidR="00185A90" w:rsidRPr="000451FB" w:rsidRDefault="00185A90" w:rsidP="00E533F4">
      <w:pPr>
        <w:pStyle w:val="Listenabsatz"/>
        <w:numPr>
          <w:ilvl w:val="0"/>
          <w:numId w:val="2"/>
        </w:numPr>
        <w:spacing w:after="60"/>
        <w:rPr>
          <w:rFonts w:cstheme="minorHAnsi"/>
          <w:i/>
          <w:iCs/>
          <w:sz w:val="22"/>
          <w:szCs w:val="22"/>
        </w:rPr>
      </w:pPr>
      <w:r w:rsidRPr="000451FB">
        <w:rPr>
          <w:rFonts w:cstheme="minorHAnsi"/>
          <w:i/>
          <w:iCs/>
          <w:sz w:val="22"/>
          <w:szCs w:val="22"/>
        </w:rPr>
        <w:t>Blick füreinander haben und voneinander hören</w:t>
      </w:r>
    </w:p>
    <w:p w:rsidR="00E533F4" w:rsidRPr="000451FB" w:rsidRDefault="00E533F4" w:rsidP="00E533F4">
      <w:pPr>
        <w:pStyle w:val="Listenabsatz"/>
        <w:numPr>
          <w:ilvl w:val="0"/>
          <w:numId w:val="2"/>
        </w:numPr>
        <w:spacing w:after="60"/>
        <w:rPr>
          <w:rFonts w:cstheme="minorHAnsi"/>
          <w:i/>
          <w:iCs/>
          <w:sz w:val="22"/>
          <w:szCs w:val="22"/>
        </w:rPr>
      </w:pPr>
      <w:r w:rsidRPr="000451FB">
        <w:rPr>
          <w:rFonts w:cstheme="minorHAnsi"/>
          <w:i/>
          <w:iCs/>
          <w:sz w:val="22"/>
          <w:szCs w:val="22"/>
        </w:rPr>
        <w:t>Tagesablauf klären und kommunizieren. Raum für Klarheit und zentrale Kommunikation v.a. Tagesplan</w:t>
      </w:r>
    </w:p>
    <w:p w:rsidR="008049A0" w:rsidRPr="000451FB" w:rsidRDefault="008049A0" w:rsidP="00E533F4">
      <w:pPr>
        <w:pStyle w:val="Listenabsatz"/>
        <w:numPr>
          <w:ilvl w:val="1"/>
          <w:numId w:val="2"/>
        </w:numPr>
        <w:autoSpaceDE w:val="0"/>
        <w:autoSpaceDN w:val="0"/>
        <w:adjustRightInd w:val="0"/>
        <w:rPr>
          <w:rFonts w:cstheme="minorHAnsi"/>
          <w:i/>
          <w:iCs/>
          <w:sz w:val="22"/>
          <w:szCs w:val="22"/>
        </w:rPr>
      </w:pPr>
      <w:r w:rsidRPr="000451FB">
        <w:rPr>
          <w:rFonts w:cstheme="minorHAnsi"/>
          <w:i/>
          <w:iCs/>
          <w:sz w:val="22"/>
          <w:szCs w:val="22"/>
        </w:rPr>
        <w:t xml:space="preserve">Was, Wo, Wie, </w:t>
      </w:r>
      <w:r w:rsidR="0004144B" w:rsidRPr="000451FB">
        <w:rPr>
          <w:rFonts w:cstheme="minorHAnsi"/>
          <w:i/>
          <w:iCs/>
          <w:sz w:val="22"/>
          <w:szCs w:val="22"/>
        </w:rPr>
        <w:t xml:space="preserve">Wann, </w:t>
      </w:r>
      <w:r w:rsidRPr="000451FB">
        <w:rPr>
          <w:rFonts w:cstheme="minorHAnsi"/>
          <w:i/>
          <w:iCs/>
          <w:sz w:val="22"/>
          <w:szCs w:val="22"/>
        </w:rPr>
        <w:t>Warum &gt;&gt;&gt; Klarheit</w:t>
      </w:r>
    </w:p>
    <w:p w:rsidR="00185A90" w:rsidRPr="000451FB" w:rsidRDefault="0063629E" w:rsidP="00E533F4">
      <w:pPr>
        <w:pStyle w:val="Listenabsatz"/>
        <w:numPr>
          <w:ilvl w:val="0"/>
          <w:numId w:val="2"/>
        </w:numPr>
        <w:spacing w:after="60"/>
        <w:rPr>
          <w:rFonts w:cstheme="minorHAnsi"/>
          <w:i/>
          <w:iCs/>
          <w:sz w:val="22"/>
          <w:szCs w:val="22"/>
        </w:rPr>
      </w:pPr>
      <w:r w:rsidRPr="000451FB">
        <w:rPr>
          <w:rFonts w:cstheme="minorHAnsi"/>
          <w:i/>
          <w:iCs/>
          <w:sz w:val="22"/>
          <w:szCs w:val="22"/>
        </w:rPr>
        <w:t xml:space="preserve">Segenszeit - </w:t>
      </w:r>
      <w:r w:rsidR="00185A90" w:rsidRPr="000451FB">
        <w:rPr>
          <w:rFonts w:cstheme="minorHAnsi"/>
          <w:i/>
          <w:iCs/>
          <w:sz w:val="22"/>
          <w:szCs w:val="22"/>
        </w:rPr>
        <w:t>Den Frieden, den wir empfangen, geben wir an die Jugendlichen weiter!</w:t>
      </w:r>
      <w:r w:rsidR="00185A90" w:rsidRPr="000451FB">
        <w:rPr>
          <w:rFonts w:eastAsia="Calibri" w:cstheme="minorHAnsi"/>
          <w:i/>
          <w:iCs/>
          <w:color w:val="000000"/>
          <w:sz w:val="22"/>
          <w:szCs w:val="22"/>
        </w:rPr>
        <w:t> </w:t>
      </w:r>
      <w:bookmarkStart w:id="2" w:name="_4r5emy7886yi" w:colFirst="0" w:colLast="0"/>
      <w:bookmarkEnd w:id="2"/>
    </w:p>
    <w:p w:rsidR="008049A0" w:rsidRPr="000451FB" w:rsidRDefault="008049A0" w:rsidP="00E533F4">
      <w:pPr>
        <w:pStyle w:val="Listenabsatz"/>
        <w:numPr>
          <w:ilvl w:val="0"/>
          <w:numId w:val="2"/>
        </w:numPr>
        <w:spacing w:after="60"/>
        <w:rPr>
          <w:rFonts w:cstheme="minorHAnsi"/>
          <w:i/>
          <w:iCs/>
          <w:sz w:val="22"/>
          <w:szCs w:val="22"/>
        </w:rPr>
      </w:pPr>
      <w:r w:rsidRPr="000451FB">
        <w:rPr>
          <w:rFonts w:eastAsia="Calibri" w:cstheme="minorHAnsi"/>
          <w:i/>
          <w:iCs/>
          <w:color w:val="000000"/>
          <w:sz w:val="22"/>
          <w:szCs w:val="22"/>
        </w:rPr>
        <w:t>Geistliche Bewegung prägen</w:t>
      </w:r>
    </w:p>
    <w:p w:rsidR="008049A0" w:rsidRPr="000451FB" w:rsidRDefault="008049A0" w:rsidP="008049A0">
      <w:pPr>
        <w:autoSpaceDE w:val="0"/>
        <w:autoSpaceDN w:val="0"/>
        <w:adjustRightInd w:val="0"/>
        <w:rPr>
          <w:rFonts w:cstheme="minorHAnsi"/>
          <w:sz w:val="22"/>
          <w:szCs w:val="22"/>
        </w:rPr>
      </w:pPr>
    </w:p>
    <w:tbl>
      <w:tblPr>
        <w:tblStyle w:val="Tabellenraster"/>
        <w:tblW w:w="0" w:type="auto"/>
        <w:tblLook w:val="04A0" w:firstRow="1" w:lastRow="0" w:firstColumn="1" w:lastColumn="0" w:noHBand="0" w:noVBand="1"/>
      </w:tblPr>
      <w:tblGrid>
        <w:gridCol w:w="846"/>
        <w:gridCol w:w="5195"/>
        <w:gridCol w:w="3021"/>
      </w:tblGrid>
      <w:tr w:rsidR="0004144B" w:rsidRPr="000451FB" w:rsidTr="0004144B">
        <w:tc>
          <w:tcPr>
            <w:tcW w:w="846" w:type="dxa"/>
          </w:tcPr>
          <w:p w:rsidR="0004144B" w:rsidRPr="000451FB" w:rsidRDefault="0004144B" w:rsidP="008049A0">
            <w:pPr>
              <w:autoSpaceDE w:val="0"/>
              <w:autoSpaceDN w:val="0"/>
              <w:adjustRightInd w:val="0"/>
              <w:rPr>
                <w:rFonts w:cstheme="minorHAnsi"/>
                <w:sz w:val="22"/>
                <w:szCs w:val="22"/>
              </w:rPr>
            </w:pPr>
            <w:r w:rsidRPr="000451FB">
              <w:rPr>
                <w:rFonts w:cstheme="minorHAnsi"/>
                <w:sz w:val="22"/>
                <w:szCs w:val="22"/>
              </w:rPr>
              <w:t>ZEIT</w:t>
            </w:r>
          </w:p>
        </w:tc>
        <w:tc>
          <w:tcPr>
            <w:tcW w:w="5195" w:type="dxa"/>
          </w:tcPr>
          <w:p w:rsidR="0004144B" w:rsidRPr="000451FB" w:rsidRDefault="0004144B" w:rsidP="008049A0">
            <w:pPr>
              <w:autoSpaceDE w:val="0"/>
              <w:autoSpaceDN w:val="0"/>
              <w:adjustRightInd w:val="0"/>
              <w:rPr>
                <w:rFonts w:cstheme="minorHAnsi"/>
                <w:sz w:val="22"/>
                <w:szCs w:val="22"/>
              </w:rPr>
            </w:pPr>
            <w:r w:rsidRPr="000451FB">
              <w:rPr>
                <w:rFonts w:cstheme="minorHAnsi"/>
                <w:sz w:val="22"/>
                <w:szCs w:val="22"/>
              </w:rPr>
              <w:t>INHALT</w:t>
            </w:r>
          </w:p>
        </w:tc>
        <w:tc>
          <w:tcPr>
            <w:tcW w:w="3021" w:type="dxa"/>
          </w:tcPr>
          <w:p w:rsidR="0004144B" w:rsidRPr="000451FB" w:rsidRDefault="0004144B" w:rsidP="008049A0">
            <w:pPr>
              <w:autoSpaceDE w:val="0"/>
              <w:autoSpaceDN w:val="0"/>
              <w:adjustRightInd w:val="0"/>
              <w:rPr>
                <w:rFonts w:cstheme="minorHAnsi"/>
                <w:sz w:val="22"/>
                <w:szCs w:val="22"/>
              </w:rPr>
            </w:pPr>
            <w:r w:rsidRPr="000451FB">
              <w:rPr>
                <w:rFonts w:cstheme="minorHAnsi"/>
                <w:sz w:val="22"/>
                <w:szCs w:val="22"/>
              </w:rPr>
              <w:t>VERANTWORTLICH</w:t>
            </w:r>
          </w:p>
        </w:tc>
      </w:tr>
      <w:tr w:rsidR="0004144B" w:rsidRPr="000451FB" w:rsidTr="0004144B">
        <w:tc>
          <w:tcPr>
            <w:tcW w:w="846" w:type="dxa"/>
          </w:tcPr>
          <w:p w:rsidR="0004144B" w:rsidRPr="000451FB" w:rsidRDefault="00761F1F" w:rsidP="008049A0">
            <w:pPr>
              <w:autoSpaceDE w:val="0"/>
              <w:autoSpaceDN w:val="0"/>
              <w:adjustRightInd w:val="0"/>
              <w:rPr>
                <w:rFonts w:cstheme="minorHAnsi"/>
                <w:sz w:val="22"/>
                <w:szCs w:val="22"/>
              </w:rPr>
            </w:pPr>
            <w:r w:rsidRPr="000451FB">
              <w:rPr>
                <w:rFonts w:cstheme="minorHAnsi"/>
                <w:sz w:val="22"/>
                <w:szCs w:val="22"/>
              </w:rPr>
              <w:t>3</w:t>
            </w:r>
            <w:r w:rsidR="0004144B" w:rsidRPr="000451FB">
              <w:rPr>
                <w:rFonts w:cstheme="minorHAnsi"/>
                <w:sz w:val="22"/>
                <w:szCs w:val="22"/>
              </w:rPr>
              <w:t xml:space="preserve"> min</w:t>
            </w:r>
          </w:p>
        </w:tc>
        <w:tc>
          <w:tcPr>
            <w:tcW w:w="5195" w:type="dxa"/>
          </w:tcPr>
          <w:p w:rsidR="0004144B" w:rsidRPr="000451FB" w:rsidRDefault="0004144B" w:rsidP="008049A0">
            <w:pPr>
              <w:autoSpaceDE w:val="0"/>
              <w:autoSpaceDN w:val="0"/>
              <w:adjustRightInd w:val="0"/>
              <w:rPr>
                <w:rFonts w:cstheme="minorHAnsi"/>
                <w:b/>
                <w:bCs/>
                <w:sz w:val="22"/>
                <w:szCs w:val="22"/>
              </w:rPr>
            </w:pPr>
            <w:r w:rsidRPr="000451FB">
              <w:rPr>
                <w:rFonts w:cstheme="minorHAnsi"/>
                <w:b/>
                <w:bCs/>
                <w:sz w:val="22"/>
                <w:szCs w:val="22"/>
              </w:rPr>
              <w:t>Stille</w:t>
            </w:r>
          </w:p>
          <w:p w:rsidR="0004144B" w:rsidRPr="0004144B" w:rsidRDefault="0004144B" w:rsidP="0004144B">
            <w:pPr>
              <w:autoSpaceDE w:val="0"/>
              <w:autoSpaceDN w:val="0"/>
              <w:adjustRightInd w:val="0"/>
              <w:rPr>
                <w:rFonts w:cstheme="minorHAnsi"/>
                <w:i/>
                <w:iCs/>
                <w:sz w:val="22"/>
                <w:szCs w:val="22"/>
              </w:rPr>
            </w:pPr>
            <w:r w:rsidRPr="0004144B">
              <w:rPr>
                <w:rFonts w:cstheme="minorHAnsi"/>
                <w:i/>
                <w:iCs/>
                <w:sz w:val="22"/>
                <w:szCs w:val="22"/>
              </w:rPr>
              <w:t>Schließ die Augen.</w:t>
            </w:r>
          </w:p>
          <w:p w:rsidR="0004144B" w:rsidRPr="0004144B" w:rsidRDefault="0004144B" w:rsidP="0004144B">
            <w:pPr>
              <w:autoSpaceDE w:val="0"/>
              <w:autoSpaceDN w:val="0"/>
              <w:adjustRightInd w:val="0"/>
              <w:rPr>
                <w:rFonts w:cstheme="minorHAnsi"/>
                <w:i/>
                <w:iCs/>
                <w:sz w:val="22"/>
                <w:szCs w:val="22"/>
              </w:rPr>
            </w:pPr>
            <w:r w:rsidRPr="0004144B">
              <w:rPr>
                <w:rFonts w:cstheme="minorHAnsi"/>
                <w:i/>
                <w:iCs/>
                <w:sz w:val="22"/>
                <w:szCs w:val="22"/>
              </w:rPr>
              <w:t>Nimm 3 tiefe Atemzüge.</w:t>
            </w:r>
          </w:p>
          <w:p w:rsidR="0004144B" w:rsidRPr="0004144B" w:rsidRDefault="0004144B" w:rsidP="0004144B">
            <w:pPr>
              <w:autoSpaceDE w:val="0"/>
              <w:autoSpaceDN w:val="0"/>
              <w:adjustRightInd w:val="0"/>
              <w:rPr>
                <w:rFonts w:cstheme="minorHAnsi"/>
                <w:i/>
                <w:iCs/>
                <w:sz w:val="22"/>
                <w:szCs w:val="22"/>
              </w:rPr>
            </w:pPr>
            <w:r w:rsidRPr="0004144B">
              <w:rPr>
                <w:rFonts w:cstheme="minorHAnsi"/>
                <w:i/>
                <w:iCs/>
                <w:sz w:val="22"/>
                <w:szCs w:val="22"/>
              </w:rPr>
              <w:t>„Danke, Gott, dass Du da bist.“</w:t>
            </w:r>
          </w:p>
          <w:p w:rsidR="0004144B" w:rsidRPr="0004144B" w:rsidRDefault="0004144B" w:rsidP="0004144B">
            <w:pPr>
              <w:autoSpaceDE w:val="0"/>
              <w:autoSpaceDN w:val="0"/>
              <w:adjustRightInd w:val="0"/>
              <w:rPr>
                <w:rFonts w:cstheme="minorHAnsi"/>
                <w:i/>
                <w:iCs/>
                <w:sz w:val="22"/>
                <w:szCs w:val="22"/>
              </w:rPr>
            </w:pPr>
            <w:r w:rsidRPr="0004144B">
              <w:rPr>
                <w:rFonts w:cstheme="minorHAnsi"/>
                <w:i/>
                <w:iCs/>
                <w:sz w:val="22"/>
                <w:szCs w:val="22"/>
              </w:rPr>
              <w:t>„Ich empfange Deine Liebe.“</w:t>
            </w:r>
          </w:p>
          <w:p w:rsidR="0004144B" w:rsidRPr="0004144B" w:rsidRDefault="0004144B" w:rsidP="0004144B">
            <w:pPr>
              <w:autoSpaceDE w:val="0"/>
              <w:autoSpaceDN w:val="0"/>
              <w:adjustRightInd w:val="0"/>
              <w:rPr>
                <w:rFonts w:cstheme="minorHAnsi"/>
                <w:i/>
                <w:iCs/>
                <w:sz w:val="22"/>
                <w:szCs w:val="22"/>
              </w:rPr>
            </w:pPr>
            <w:r w:rsidRPr="0004144B">
              <w:rPr>
                <w:rFonts w:cstheme="minorHAnsi"/>
                <w:i/>
                <w:iCs/>
                <w:sz w:val="22"/>
                <w:szCs w:val="22"/>
              </w:rPr>
              <w:t>Öffne die Hände.</w:t>
            </w:r>
          </w:p>
          <w:p w:rsidR="0004144B" w:rsidRPr="0004144B" w:rsidRDefault="0004144B" w:rsidP="0004144B">
            <w:pPr>
              <w:autoSpaceDE w:val="0"/>
              <w:autoSpaceDN w:val="0"/>
              <w:adjustRightInd w:val="0"/>
              <w:rPr>
                <w:rFonts w:cstheme="minorHAnsi"/>
                <w:i/>
                <w:iCs/>
                <w:sz w:val="22"/>
                <w:szCs w:val="22"/>
              </w:rPr>
            </w:pPr>
            <w:r w:rsidRPr="0004144B">
              <w:rPr>
                <w:rFonts w:cstheme="minorHAnsi"/>
                <w:i/>
                <w:iCs/>
                <w:sz w:val="22"/>
                <w:szCs w:val="22"/>
              </w:rPr>
              <w:t>„Ich geb</w:t>
            </w:r>
            <w:r w:rsidRPr="000451FB">
              <w:rPr>
                <w:rFonts w:cstheme="minorHAnsi"/>
                <w:i/>
                <w:iCs/>
                <w:sz w:val="22"/>
                <w:szCs w:val="22"/>
              </w:rPr>
              <w:t>e</w:t>
            </w:r>
            <w:r w:rsidRPr="0004144B">
              <w:rPr>
                <w:rFonts w:cstheme="minorHAnsi"/>
                <w:i/>
                <w:iCs/>
                <w:sz w:val="22"/>
                <w:szCs w:val="22"/>
              </w:rPr>
              <w:t xml:space="preserve"> Dir, was mich beschäftigt.“</w:t>
            </w:r>
          </w:p>
          <w:p w:rsidR="0004144B" w:rsidRPr="000451FB" w:rsidRDefault="0004144B" w:rsidP="0004144B">
            <w:pPr>
              <w:autoSpaceDE w:val="0"/>
              <w:autoSpaceDN w:val="0"/>
              <w:adjustRightInd w:val="0"/>
              <w:rPr>
                <w:rFonts w:cstheme="minorHAnsi"/>
                <w:i/>
                <w:iCs/>
                <w:sz w:val="22"/>
                <w:szCs w:val="22"/>
              </w:rPr>
            </w:pPr>
            <w:r w:rsidRPr="0004144B">
              <w:rPr>
                <w:rFonts w:cstheme="minorHAnsi"/>
                <w:i/>
                <w:iCs/>
                <w:sz w:val="22"/>
                <w:szCs w:val="22"/>
              </w:rPr>
              <w:t>„Ich lasse los.“</w:t>
            </w:r>
          </w:p>
          <w:p w:rsidR="0004144B" w:rsidRPr="0004144B" w:rsidRDefault="0004144B" w:rsidP="0004144B">
            <w:pPr>
              <w:autoSpaceDE w:val="0"/>
              <w:autoSpaceDN w:val="0"/>
              <w:adjustRightInd w:val="0"/>
              <w:rPr>
                <w:rFonts w:cstheme="minorHAnsi"/>
                <w:i/>
                <w:iCs/>
                <w:sz w:val="22"/>
                <w:szCs w:val="22"/>
              </w:rPr>
            </w:pPr>
            <w:r w:rsidRPr="0004144B">
              <w:rPr>
                <w:rFonts w:cstheme="minorHAnsi"/>
                <w:i/>
                <w:iCs/>
                <w:sz w:val="22"/>
                <w:szCs w:val="22"/>
              </w:rPr>
              <w:t>Blicke paar Sekunden auf den Himmel.</w:t>
            </w:r>
          </w:p>
          <w:p w:rsidR="0004144B" w:rsidRPr="0004144B" w:rsidRDefault="0004144B" w:rsidP="0004144B">
            <w:pPr>
              <w:autoSpaceDE w:val="0"/>
              <w:autoSpaceDN w:val="0"/>
              <w:adjustRightInd w:val="0"/>
              <w:rPr>
                <w:rFonts w:cstheme="minorHAnsi"/>
                <w:i/>
                <w:iCs/>
                <w:sz w:val="22"/>
                <w:szCs w:val="22"/>
              </w:rPr>
            </w:pPr>
            <w:r w:rsidRPr="0004144B">
              <w:rPr>
                <w:rFonts w:cstheme="minorHAnsi"/>
                <w:i/>
                <w:iCs/>
                <w:sz w:val="22"/>
                <w:szCs w:val="22"/>
              </w:rPr>
              <w:t>„Lehr mich Deine Perspektive.“</w:t>
            </w:r>
          </w:p>
          <w:p w:rsidR="0004144B" w:rsidRPr="0004144B" w:rsidRDefault="0004144B" w:rsidP="0004144B">
            <w:pPr>
              <w:autoSpaceDE w:val="0"/>
              <w:autoSpaceDN w:val="0"/>
              <w:adjustRightInd w:val="0"/>
              <w:rPr>
                <w:rFonts w:cstheme="minorHAnsi"/>
                <w:i/>
                <w:iCs/>
                <w:sz w:val="22"/>
                <w:szCs w:val="22"/>
              </w:rPr>
            </w:pPr>
            <w:r w:rsidRPr="0004144B">
              <w:rPr>
                <w:rFonts w:cstheme="minorHAnsi"/>
                <w:i/>
                <w:iCs/>
                <w:sz w:val="22"/>
                <w:szCs w:val="22"/>
              </w:rPr>
              <w:t>„Bleibe nah mit Deiner Liebe. Danke.“</w:t>
            </w:r>
          </w:p>
          <w:p w:rsidR="0004144B" w:rsidRPr="000451FB" w:rsidRDefault="0004144B" w:rsidP="0004144B">
            <w:pPr>
              <w:autoSpaceDE w:val="0"/>
              <w:autoSpaceDN w:val="0"/>
              <w:adjustRightInd w:val="0"/>
              <w:rPr>
                <w:rFonts w:cstheme="minorHAnsi"/>
                <w:sz w:val="22"/>
                <w:szCs w:val="22"/>
              </w:rPr>
            </w:pPr>
            <w:r w:rsidRPr="000451FB">
              <w:rPr>
                <w:rFonts w:cstheme="minorHAnsi"/>
                <w:i/>
                <w:iCs/>
                <w:sz w:val="22"/>
                <w:szCs w:val="22"/>
              </w:rPr>
              <w:t>„Amen.“</w:t>
            </w:r>
          </w:p>
        </w:tc>
        <w:tc>
          <w:tcPr>
            <w:tcW w:w="3021" w:type="dxa"/>
          </w:tcPr>
          <w:p w:rsidR="0004144B" w:rsidRPr="000451FB" w:rsidRDefault="0004144B" w:rsidP="008049A0">
            <w:pPr>
              <w:autoSpaceDE w:val="0"/>
              <w:autoSpaceDN w:val="0"/>
              <w:adjustRightInd w:val="0"/>
              <w:rPr>
                <w:rFonts w:cstheme="minorHAnsi"/>
                <w:sz w:val="22"/>
                <w:szCs w:val="22"/>
              </w:rPr>
            </w:pPr>
            <w:r w:rsidRPr="000451FB">
              <w:rPr>
                <w:rFonts w:cstheme="minorHAnsi"/>
                <w:sz w:val="22"/>
                <w:szCs w:val="22"/>
              </w:rPr>
              <w:t>Geistliche Leitung:</w:t>
            </w:r>
          </w:p>
          <w:p w:rsidR="0004144B" w:rsidRPr="000451FB" w:rsidRDefault="0004144B" w:rsidP="008049A0">
            <w:pPr>
              <w:autoSpaceDE w:val="0"/>
              <w:autoSpaceDN w:val="0"/>
              <w:adjustRightInd w:val="0"/>
              <w:rPr>
                <w:rFonts w:cstheme="minorHAnsi"/>
                <w:sz w:val="22"/>
                <w:szCs w:val="22"/>
              </w:rPr>
            </w:pPr>
          </w:p>
        </w:tc>
      </w:tr>
      <w:tr w:rsidR="0004144B" w:rsidRPr="000451FB" w:rsidTr="0004144B">
        <w:tc>
          <w:tcPr>
            <w:tcW w:w="846" w:type="dxa"/>
          </w:tcPr>
          <w:p w:rsidR="0004144B" w:rsidRPr="000451FB" w:rsidRDefault="00761F1F" w:rsidP="008049A0">
            <w:pPr>
              <w:autoSpaceDE w:val="0"/>
              <w:autoSpaceDN w:val="0"/>
              <w:adjustRightInd w:val="0"/>
              <w:rPr>
                <w:rFonts w:cstheme="minorHAnsi"/>
                <w:sz w:val="22"/>
                <w:szCs w:val="22"/>
              </w:rPr>
            </w:pPr>
            <w:r w:rsidRPr="000451FB">
              <w:rPr>
                <w:rFonts w:cstheme="minorHAnsi"/>
                <w:sz w:val="22"/>
                <w:szCs w:val="22"/>
              </w:rPr>
              <w:t>7</w:t>
            </w:r>
            <w:r w:rsidR="0004144B" w:rsidRPr="000451FB">
              <w:rPr>
                <w:rFonts w:cstheme="minorHAnsi"/>
                <w:sz w:val="22"/>
                <w:szCs w:val="22"/>
              </w:rPr>
              <w:t xml:space="preserve"> mi</w:t>
            </w:r>
            <w:r w:rsidRPr="000451FB">
              <w:rPr>
                <w:rFonts w:cstheme="minorHAnsi"/>
                <w:sz w:val="22"/>
                <w:szCs w:val="22"/>
              </w:rPr>
              <w:t>n</w:t>
            </w:r>
          </w:p>
        </w:tc>
        <w:tc>
          <w:tcPr>
            <w:tcW w:w="5195" w:type="dxa"/>
          </w:tcPr>
          <w:p w:rsidR="0004144B" w:rsidRPr="000451FB" w:rsidRDefault="0004144B" w:rsidP="008049A0">
            <w:pPr>
              <w:autoSpaceDE w:val="0"/>
              <w:autoSpaceDN w:val="0"/>
              <w:adjustRightInd w:val="0"/>
              <w:rPr>
                <w:rFonts w:cstheme="minorHAnsi"/>
                <w:b/>
                <w:bCs/>
                <w:sz w:val="22"/>
                <w:szCs w:val="22"/>
              </w:rPr>
            </w:pPr>
            <w:r w:rsidRPr="000451FB">
              <w:rPr>
                <w:rFonts w:cstheme="minorHAnsi"/>
                <w:b/>
                <w:bCs/>
                <w:sz w:val="22"/>
                <w:szCs w:val="22"/>
              </w:rPr>
              <w:t>Input</w:t>
            </w:r>
          </w:p>
        </w:tc>
        <w:tc>
          <w:tcPr>
            <w:tcW w:w="3021" w:type="dxa"/>
          </w:tcPr>
          <w:p w:rsidR="0004144B" w:rsidRPr="000451FB" w:rsidRDefault="0004144B" w:rsidP="008049A0">
            <w:pPr>
              <w:autoSpaceDE w:val="0"/>
              <w:autoSpaceDN w:val="0"/>
              <w:adjustRightInd w:val="0"/>
              <w:rPr>
                <w:rFonts w:cstheme="minorHAnsi"/>
                <w:sz w:val="22"/>
                <w:szCs w:val="22"/>
              </w:rPr>
            </w:pPr>
          </w:p>
        </w:tc>
      </w:tr>
      <w:tr w:rsidR="00761F1F" w:rsidRPr="000451FB" w:rsidTr="0004144B">
        <w:tc>
          <w:tcPr>
            <w:tcW w:w="846" w:type="dxa"/>
          </w:tcPr>
          <w:p w:rsidR="00761F1F" w:rsidRPr="000451FB" w:rsidRDefault="00761F1F" w:rsidP="008049A0">
            <w:pPr>
              <w:autoSpaceDE w:val="0"/>
              <w:autoSpaceDN w:val="0"/>
              <w:adjustRightInd w:val="0"/>
              <w:rPr>
                <w:rFonts w:cstheme="minorHAnsi"/>
                <w:sz w:val="22"/>
                <w:szCs w:val="22"/>
              </w:rPr>
            </w:pPr>
            <w:r w:rsidRPr="000451FB">
              <w:rPr>
                <w:rFonts w:cstheme="minorHAnsi"/>
                <w:sz w:val="22"/>
                <w:szCs w:val="22"/>
              </w:rPr>
              <w:t xml:space="preserve">10 min </w:t>
            </w:r>
          </w:p>
        </w:tc>
        <w:tc>
          <w:tcPr>
            <w:tcW w:w="5195" w:type="dxa"/>
          </w:tcPr>
          <w:p w:rsidR="00761F1F" w:rsidRPr="00761F1F" w:rsidRDefault="00761F1F" w:rsidP="00761F1F">
            <w:pPr>
              <w:autoSpaceDE w:val="0"/>
              <w:autoSpaceDN w:val="0"/>
              <w:adjustRightInd w:val="0"/>
              <w:rPr>
                <w:rFonts w:cstheme="minorHAnsi"/>
                <w:sz w:val="22"/>
                <w:szCs w:val="22"/>
              </w:rPr>
            </w:pPr>
            <w:r w:rsidRPr="000451FB">
              <w:rPr>
                <w:rFonts w:cstheme="minorHAnsi"/>
                <w:b/>
                <w:bCs/>
                <w:sz w:val="22"/>
                <w:szCs w:val="22"/>
              </w:rPr>
              <w:t xml:space="preserve">Gebetszeit </w:t>
            </w:r>
            <w:r w:rsidRPr="000451FB">
              <w:rPr>
                <w:rFonts w:cstheme="minorHAnsi"/>
                <w:sz w:val="22"/>
                <w:szCs w:val="22"/>
              </w:rPr>
              <w:t>mit dem Vaterunser</w:t>
            </w:r>
          </w:p>
          <w:p w:rsidR="00761F1F" w:rsidRPr="000451FB" w:rsidRDefault="00761F1F" w:rsidP="00761F1F">
            <w:pPr>
              <w:autoSpaceDE w:val="0"/>
              <w:autoSpaceDN w:val="0"/>
              <w:adjustRightInd w:val="0"/>
              <w:rPr>
                <w:rFonts w:cstheme="minorHAnsi"/>
                <w:bCs/>
                <w:sz w:val="22"/>
                <w:szCs w:val="22"/>
              </w:rPr>
            </w:pPr>
            <w:r w:rsidRPr="000451FB">
              <w:rPr>
                <w:rFonts w:cstheme="minorHAnsi"/>
                <w:bCs/>
                <w:sz w:val="22"/>
                <w:szCs w:val="22"/>
              </w:rPr>
              <w:t>GOTTES GEGENWART SUCHEN</w:t>
            </w:r>
          </w:p>
        </w:tc>
        <w:tc>
          <w:tcPr>
            <w:tcW w:w="3021" w:type="dxa"/>
          </w:tcPr>
          <w:p w:rsidR="00761F1F" w:rsidRPr="000451FB" w:rsidRDefault="00761F1F" w:rsidP="008049A0">
            <w:pPr>
              <w:autoSpaceDE w:val="0"/>
              <w:autoSpaceDN w:val="0"/>
              <w:adjustRightInd w:val="0"/>
              <w:rPr>
                <w:rFonts w:cstheme="minorHAnsi"/>
                <w:sz w:val="22"/>
                <w:szCs w:val="22"/>
              </w:rPr>
            </w:pPr>
          </w:p>
        </w:tc>
      </w:tr>
      <w:tr w:rsidR="00761F1F" w:rsidRPr="000451FB" w:rsidTr="0004144B">
        <w:tc>
          <w:tcPr>
            <w:tcW w:w="846" w:type="dxa"/>
          </w:tcPr>
          <w:p w:rsidR="00761F1F" w:rsidRPr="000451FB" w:rsidRDefault="00761F1F" w:rsidP="008049A0">
            <w:pPr>
              <w:autoSpaceDE w:val="0"/>
              <w:autoSpaceDN w:val="0"/>
              <w:adjustRightInd w:val="0"/>
              <w:rPr>
                <w:rFonts w:cstheme="minorHAnsi"/>
                <w:sz w:val="22"/>
                <w:szCs w:val="22"/>
              </w:rPr>
            </w:pPr>
            <w:r w:rsidRPr="000451FB">
              <w:rPr>
                <w:rFonts w:cstheme="minorHAnsi"/>
                <w:sz w:val="22"/>
                <w:szCs w:val="22"/>
              </w:rPr>
              <w:t>10 min</w:t>
            </w:r>
          </w:p>
        </w:tc>
        <w:tc>
          <w:tcPr>
            <w:tcW w:w="5195" w:type="dxa"/>
          </w:tcPr>
          <w:p w:rsidR="00761F1F" w:rsidRPr="000451FB" w:rsidRDefault="00761F1F" w:rsidP="00761F1F">
            <w:pPr>
              <w:autoSpaceDE w:val="0"/>
              <w:autoSpaceDN w:val="0"/>
              <w:adjustRightInd w:val="0"/>
              <w:rPr>
                <w:rFonts w:cstheme="minorHAnsi"/>
                <w:sz w:val="22"/>
                <w:szCs w:val="22"/>
              </w:rPr>
            </w:pPr>
            <w:r w:rsidRPr="000451FB">
              <w:rPr>
                <w:rFonts w:cstheme="minorHAnsi"/>
                <w:b/>
                <w:bCs/>
                <w:sz w:val="22"/>
                <w:szCs w:val="22"/>
              </w:rPr>
              <w:t>Vorstellung</w:t>
            </w:r>
            <w:r w:rsidRPr="000451FB">
              <w:rPr>
                <w:rFonts w:cstheme="minorHAnsi"/>
                <w:sz w:val="22"/>
                <w:szCs w:val="22"/>
              </w:rPr>
              <w:t xml:space="preserve"> des Tages</w:t>
            </w:r>
          </w:p>
        </w:tc>
        <w:tc>
          <w:tcPr>
            <w:tcW w:w="3021" w:type="dxa"/>
          </w:tcPr>
          <w:p w:rsidR="00761F1F" w:rsidRPr="000451FB" w:rsidRDefault="00761F1F" w:rsidP="008049A0">
            <w:pPr>
              <w:autoSpaceDE w:val="0"/>
              <w:autoSpaceDN w:val="0"/>
              <w:adjustRightInd w:val="0"/>
              <w:rPr>
                <w:rFonts w:cstheme="minorHAnsi"/>
                <w:sz w:val="22"/>
                <w:szCs w:val="22"/>
              </w:rPr>
            </w:pPr>
          </w:p>
        </w:tc>
      </w:tr>
      <w:tr w:rsidR="00761F1F" w:rsidRPr="000451FB" w:rsidTr="0004144B">
        <w:tc>
          <w:tcPr>
            <w:tcW w:w="846" w:type="dxa"/>
          </w:tcPr>
          <w:p w:rsidR="00761F1F" w:rsidRPr="000451FB" w:rsidRDefault="00761F1F" w:rsidP="008049A0">
            <w:pPr>
              <w:autoSpaceDE w:val="0"/>
              <w:autoSpaceDN w:val="0"/>
              <w:adjustRightInd w:val="0"/>
              <w:rPr>
                <w:rFonts w:cstheme="minorHAnsi"/>
                <w:sz w:val="22"/>
                <w:szCs w:val="22"/>
              </w:rPr>
            </w:pPr>
            <w:r w:rsidRPr="000451FB">
              <w:rPr>
                <w:rFonts w:cstheme="minorHAnsi"/>
                <w:sz w:val="22"/>
                <w:szCs w:val="22"/>
              </w:rPr>
              <w:t>8 min</w:t>
            </w:r>
          </w:p>
        </w:tc>
        <w:tc>
          <w:tcPr>
            <w:tcW w:w="5195" w:type="dxa"/>
          </w:tcPr>
          <w:p w:rsidR="00761F1F" w:rsidRPr="000451FB" w:rsidRDefault="00761F1F" w:rsidP="00761F1F">
            <w:pPr>
              <w:autoSpaceDE w:val="0"/>
              <w:autoSpaceDN w:val="0"/>
              <w:adjustRightInd w:val="0"/>
              <w:rPr>
                <w:rFonts w:cstheme="minorHAnsi"/>
                <w:b/>
                <w:bCs/>
                <w:sz w:val="22"/>
                <w:szCs w:val="22"/>
              </w:rPr>
            </w:pPr>
            <w:r w:rsidRPr="000451FB">
              <w:rPr>
                <w:rFonts w:cstheme="minorHAnsi"/>
                <w:b/>
                <w:bCs/>
                <w:sz w:val="22"/>
                <w:szCs w:val="22"/>
              </w:rPr>
              <w:t>Rückfragen</w:t>
            </w:r>
          </w:p>
        </w:tc>
        <w:tc>
          <w:tcPr>
            <w:tcW w:w="3021" w:type="dxa"/>
          </w:tcPr>
          <w:p w:rsidR="00761F1F" w:rsidRPr="000451FB" w:rsidRDefault="00761F1F" w:rsidP="008049A0">
            <w:pPr>
              <w:autoSpaceDE w:val="0"/>
              <w:autoSpaceDN w:val="0"/>
              <w:adjustRightInd w:val="0"/>
              <w:rPr>
                <w:rFonts w:cstheme="minorHAnsi"/>
                <w:sz w:val="22"/>
                <w:szCs w:val="22"/>
              </w:rPr>
            </w:pPr>
          </w:p>
        </w:tc>
      </w:tr>
      <w:tr w:rsidR="00761F1F" w:rsidRPr="000451FB" w:rsidTr="0004144B">
        <w:tc>
          <w:tcPr>
            <w:tcW w:w="846" w:type="dxa"/>
          </w:tcPr>
          <w:p w:rsidR="00761F1F" w:rsidRPr="000451FB" w:rsidRDefault="00761F1F" w:rsidP="008049A0">
            <w:pPr>
              <w:autoSpaceDE w:val="0"/>
              <w:autoSpaceDN w:val="0"/>
              <w:adjustRightInd w:val="0"/>
              <w:rPr>
                <w:rFonts w:cstheme="minorHAnsi"/>
                <w:sz w:val="22"/>
                <w:szCs w:val="22"/>
              </w:rPr>
            </w:pPr>
          </w:p>
        </w:tc>
        <w:tc>
          <w:tcPr>
            <w:tcW w:w="5195" w:type="dxa"/>
          </w:tcPr>
          <w:p w:rsidR="00761F1F" w:rsidRPr="000451FB" w:rsidRDefault="00761F1F" w:rsidP="00761F1F">
            <w:pPr>
              <w:autoSpaceDE w:val="0"/>
              <w:autoSpaceDN w:val="0"/>
              <w:adjustRightInd w:val="0"/>
              <w:rPr>
                <w:rFonts w:cstheme="minorHAnsi"/>
                <w:b/>
                <w:bCs/>
                <w:sz w:val="22"/>
                <w:szCs w:val="22"/>
              </w:rPr>
            </w:pPr>
            <w:r w:rsidRPr="000451FB">
              <w:rPr>
                <w:rFonts w:cstheme="minorHAnsi"/>
                <w:b/>
                <w:bCs/>
                <w:sz w:val="22"/>
                <w:szCs w:val="22"/>
              </w:rPr>
              <w:t>Segen</w:t>
            </w:r>
          </w:p>
        </w:tc>
        <w:tc>
          <w:tcPr>
            <w:tcW w:w="3021" w:type="dxa"/>
          </w:tcPr>
          <w:p w:rsidR="00761F1F" w:rsidRPr="000451FB" w:rsidRDefault="00761F1F" w:rsidP="008049A0">
            <w:pPr>
              <w:autoSpaceDE w:val="0"/>
              <w:autoSpaceDN w:val="0"/>
              <w:adjustRightInd w:val="0"/>
              <w:rPr>
                <w:rFonts w:cstheme="minorHAnsi"/>
                <w:sz w:val="22"/>
                <w:szCs w:val="22"/>
              </w:rPr>
            </w:pPr>
          </w:p>
        </w:tc>
      </w:tr>
    </w:tbl>
    <w:p w:rsidR="0004144B" w:rsidRPr="000451FB" w:rsidRDefault="0004144B" w:rsidP="008049A0">
      <w:pPr>
        <w:autoSpaceDE w:val="0"/>
        <w:autoSpaceDN w:val="0"/>
        <w:adjustRightInd w:val="0"/>
        <w:rPr>
          <w:rFonts w:cstheme="minorHAnsi"/>
          <w:sz w:val="22"/>
          <w:szCs w:val="22"/>
        </w:rPr>
      </w:pPr>
    </w:p>
    <w:p w:rsidR="00376C8B" w:rsidRPr="000451FB" w:rsidRDefault="008049A0" w:rsidP="00761F1F">
      <w:pPr>
        <w:autoSpaceDE w:val="0"/>
        <w:autoSpaceDN w:val="0"/>
        <w:adjustRightInd w:val="0"/>
        <w:rPr>
          <w:rFonts w:cstheme="minorHAnsi"/>
          <w:sz w:val="22"/>
          <w:szCs w:val="22"/>
        </w:rPr>
      </w:pPr>
      <w:r w:rsidRPr="000451FB">
        <w:rPr>
          <w:rFonts w:cstheme="minorHAnsi"/>
          <w:sz w:val="22"/>
          <w:szCs w:val="22"/>
        </w:rPr>
        <w:t> </w:t>
      </w:r>
    </w:p>
    <w:p w:rsidR="00761F1F" w:rsidRPr="000451FB" w:rsidRDefault="00761F1F" w:rsidP="00185A90">
      <w:pPr>
        <w:pStyle w:val="berschrift4"/>
        <w:spacing w:after="120"/>
        <w:contextualSpacing/>
        <w:rPr>
          <w:rFonts w:asciiTheme="minorHAnsi" w:hAnsiTheme="minorHAnsi" w:cstheme="minorHAnsi"/>
          <w:b w:val="0"/>
          <w:bCs/>
          <w:sz w:val="22"/>
          <w:szCs w:val="22"/>
        </w:rPr>
      </w:pPr>
      <w:r w:rsidRPr="000451FB">
        <w:rPr>
          <w:rFonts w:asciiTheme="minorHAnsi" w:hAnsiTheme="minorHAnsi" w:cstheme="minorHAnsi"/>
          <w:b w:val="0"/>
          <w:bCs/>
          <w:sz w:val="22"/>
          <w:szCs w:val="22"/>
        </w:rPr>
        <w:br/>
      </w:r>
    </w:p>
    <w:p w:rsidR="00761F1F" w:rsidRPr="000451FB" w:rsidRDefault="00761F1F">
      <w:pPr>
        <w:rPr>
          <w:rFonts w:eastAsia="Times New Roman" w:cstheme="minorHAnsi"/>
          <w:bCs/>
          <w:sz w:val="22"/>
          <w:szCs w:val="22"/>
          <w:lang w:eastAsia="de-DE"/>
        </w:rPr>
      </w:pPr>
      <w:r w:rsidRPr="000451FB">
        <w:rPr>
          <w:rFonts w:cstheme="minorHAnsi"/>
          <w:b/>
          <w:bCs/>
          <w:sz w:val="22"/>
          <w:szCs w:val="22"/>
        </w:rPr>
        <w:br w:type="page"/>
      </w:r>
    </w:p>
    <w:p w:rsidR="00761F1F" w:rsidRPr="000451FB" w:rsidRDefault="00761F1F" w:rsidP="00761F1F">
      <w:pPr>
        <w:pStyle w:val="berschrift4"/>
        <w:spacing w:after="120"/>
        <w:contextualSpacing/>
        <w:rPr>
          <w:rFonts w:asciiTheme="minorHAnsi" w:hAnsiTheme="minorHAnsi" w:cstheme="minorHAnsi"/>
          <w:sz w:val="32"/>
          <w:szCs w:val="32"/>
        </w:rPr>
      </w:pPr>
      <w:r w:rsidRPr="000451FB">
        <w:rPr>
          <w:rFonts w:asciiTheme="minorHAnsi" w:hAnsiTheme="minorHAnsi" w:cstheme="minorHAnsi"/>
          <w:sz w:val="32"/>
          <w:szCs w:val="32"/>
        </w:rPr>
        <w:lastRenderedPageBreak/>
        <w:t>Kleingruppen Teamtreffen (</w:t>
      </w:r>
      <w:r w:rsidRPr="000451FB">
        <w:rPr>
          <w:rFonts w:asciiTheme="minorHAnsi" w:hAnsiTheme="minorHAnsi" w:cstheme="minorHAnsi"/>
          <w:sz w:val="32"/>
          <w:szCs w:val="32"/>
        </w:rPr>
        <w:t>abends</w:t>
      </w:r>
      <w:r w:rsidRPr="000451FB">
        <w:rPr>
          <w:rFonts w:asciiTheme="minorHAnsi" w:hAnsiTheme="minorHAnsi" w:cstheme="minorHAnsi"/>
          <w:sz w:val="32"/>
          <w:szCs w:val="32"/>
        </w:rPr>
        <w:t>)</w:t>
      </w:r>
    </w:p>
    <w:p w:rsidR="00761F1F" w:rsidRPr="000451FB" w:rsidRDefault="00761F1F" w:rsidP="00761F1F">
      <w:pPr>
        <w:spacing w:after="120"/>
        <w:contextualSpacing/>
        <w:rPr>
          <w:rFonts w:cstheme="minorHAnsi"/>
          <w:i/>
          <w:iCs/>
          <w:color w:val="000000"/>
          <w:sz w:val="22"/>
          <w:szCs w:val="22"/>
        </w:rPr>
      </w:pPr>
      <w:r w:rsidRPr="000451FB">
        <w:rPr>
          <w:rFonts w:cstheme="minorHAnsi"/>
          <w:i/>
          <w:iCs/>
          <w:color w:val="000000"/>
          <w:sz w:val="22"/>
          <w:szCs w:val="22"/>
        </w:rPr>
        <w:t xml:space="preserve">So könnte ein </w:t>
      </w:r>
      <w:r w:rsidRPr="000451FB">
        <w:rPr>
          <w:rFonts w:cstheme="minorHAnsi"/>
          <w:i/>
          <w:iCs/>
          <w:color w:val="000000"/>
          <w:sz w:val="22"/>
          <w:szCs w:val="22"/>
        </w:rPr>
        <w:t xml:space="preserve">Kleingruppen </w:t>
      </w:r>
      <w:r w:rsidRPr="000451FB">
        <w:rPr>
          <w:rFonts w:cstheme="minorHAnsi"/>
          <w:i/>
          <w:iCs/>
          <w:color w:val="000000"/>
          <w:sz w:val="22"/>
          <w:szCs w:val="22"/>
        </w:rPr>
        <w:t>Teamtreffen a</w:t>
      </w:r>
      <w:r w:rsidRPr="000451FB">
        <w:rPr>
          <w:rFonts w:cstheme="minorHAnsi"/>
          <w:i/>
          <w:iCs/>
          <w:color w:val="000000"/>
          <w:sz w:val="22"/>
          <w:szCs w:val="22"/>
        </w:rPr>
        <w:t xml:space="preserve">m Ende des Tages </w:t>
      </w:r>
      <w:r w:rsidRPr="000451FB">
        <w:rPr>
          <w:rFonts w:cstheme="minorHAnsi"/>
          <w:i/>
          <w:iCs/>
          <w:color w:val="000000"/>
          <w:sz w:val="22"/>
          <w:szCs w:val="22"/>
        </w:rPr>
        <w:t>aussehen.</w:t>
      </w:r>
    </w:p>
    <w:p w:rsidR="00E533F4" w:rsidRPr="000451FB" w:rsidRDefault="00E533F4" w:rsidP="00185A90">
      <w:pPr>
        <w:spacing w:after="120"/>
        <w:contextualSpacing/>
        <w:rPr>
          <w:rFonts w:cstheme="minorHAnsi"/>
          <w:color w:val="000000"/>
          <w:sz w:val="22"/>
          <w:szCs w:val="22"/>
        </w:rPr>
      </w:pPr>
    </w:p>
    <w:p w:rsidR="00185A90" w:rsidRPr="000451FB" w:rsidRDefault="00E533F4" w:rsidP="00185A90">
      <w:pPr>
        <w:spacing w:after="120"/>
        <w:contextualSpacing/>
        <w:rPr>
          <w:rFonts w:cstheme="minorHAnsi"/>
          <w:color w:val="000000"/>
          <w:sz w:val="22"/>
          <w:szCs w:val="22"/>
        </w:rPr>
      </w:pPr>
      <w:r w:rsidRPr="000451FB">
        <w:rPr>
          <w:rFonts w:cstheme="minorHAnsi"/>
          <w:color w:val="000000"/>
          <w:sz w:val="22"/>
          <w:szCs w:val="22"/>
        </w:rPr>
        <w:t>Die</w:t>
      </w:r>
      <w:r w:rsidR="00185A90" w:rsidRPr="000451FB">
        <w:rPr>
          <w:rFonts w:cstheme="minorHAnsi"/>
          <w:color w:val="000000"/>
          <w:sz w:val="22"/>
          <w:szCs w:val="22"/>
        </w:rPr>
        <w:t xml:space="preserve"> </w:t>
      </w:r>
      <w:r w:rsidR="00761F1F" w:rsidRPr="000451FB">
        <w:rPr>
          <w:rFonts w:cstheme="minorHAnsi"/>
          <w:color w:val="000000"/>
          <w:sz w:val="22"/>
          <w:szCs w:val="22"/>
        </w:rPr>
        <w:t>Kleingruppen Team</w:t>
      </w:r>
      <w:r w:rsidR="000451FB">
        <w:rPr>
          <w:rFonts w:cstheme="minorHAnsi"/>
          <w:color w:val="000000"/>
          <w:sz w:val="22"/>
          <w:szCs w:val="22"/>
        </w:rPr>
        <w:t>treffen hat folgende Ziele:</w:t>
      </w:r>
    </w:p>
    <w:p w:rsidR="00185A90" w:rsidRPr="000451FB" w:rsidRDefault="00185A90" w:rsidP="00185A90">
      <w:pPr>
        <w:numPr>
          <w:ilvl w:val="0"/>
          <w:numId w:val="4"/>
        </w:numPr>
        <w:pBdr>
          <w:top w:val="nil"/>
          <w:left w:val="nil"/>
          <w:bottom w:val="nil"/>
          <w:right w:val="nil"/>
          <w:between w:val="nil"/>
        </w:pBdr>
        <w:spacing w:after="120"/>
        <w:contextualSpacing/>
        <w:rPr>
          <w:rFonts w:cstheme="minorHAnsi"/>
          <w:color w:val="000000"/>
          <w:sz w:val="22"/>
          <w:szCs w:val="22"/>
        </w:rPr>
      </w:pPr>
      <w:r w:rsidRPr="000451FB">
        <w:rPr>
          <w:rFonts w:cstheme="minorHAnsi"/>
          <w:color w:val="000000"/>
          <w:sz w:val="22"/>
          <w:szCs w:val="22"/>
        </w:rPr>
        <w:t>Voneinander zu hören (Update-Runde)</w:t>
      </w:r>
    </w:p>
    <w:p w:rsidR="00185A90" w:rsidRPr="000451FB" w:rsidRDefault="00185A90" w:rsidP="00185A90">
      <w:pPr>
        <w:numPr>
          <w:ilvl w:val="0"/>
          <w:numId w:val="4"/>
        </w:numPr>
        <w:pBdr>
          <w:top w:val="nil"/>
          <w:left w:val="nil"/>
          <w:bottom w:val="nil"/>
          <w:right w:val="nil"/>
          <w:between w:val="nil"/>
        </w:pBdr>
        <w:spacing w:after="120"/>
        <w:contextualSpacing/>
        <w:rPr>
          <w:rFonts w:cstheme="minorHAnsi"/>
          <w:color w:val="000000"/>
          <w:sz w:val="22"/>
          <w:szCs w:val="22"/>
        </w:rPr>
      </w:pPr>
      <w:r w:rsidRPr="000451FB">
        <w:rPr>
          <w:rFonts w:cstheme="minorHAnsi"/>
          <w:color w:val="000000"/>
          <w:sz w:val="22"/>
          <w:szCs w:val="22"/>
        </w:rPr>
        <w:t>Gemeinsam zu beten</w:t>
      </w:r>
    </w:p>
    <w:p w:rsidR="0063629E" w:rsidRPr="000451FB" w:rsidRDefault="00185A90" w:rsidP="0063629E">
      <w:pPr>
        <w:numPr>
          <w:ilvl w:val="0"/>
          <w:numId w:val="4"/>
        </w:numPr>
        <w:pBdr>
          <w:top w:val="nil"/>
          <w:left w:val="nil"/>
          <w:bottom w:val="nil"/>
          <w:right w:val="nil"/>
          <w:between w:val="nil"/>
        </w:pBdr>
        <w:spacing w:after="120"/>
        <w:contextualSpacing/>
        <w:rPr>
          <w:rFonts w:cstheme="minorHAnsi"/>
          <w:sz w:val="22"/>
          <w:szCs w:val="22"/>
        </w:rPr>
      </w:pPr>
      <w:r w:rsidRPr="000451FB">
        <w:rPr>
          <w:rFonts w:cstheme="minorHAnsi"/>
          <w:color w:val="000000"/>
          <w:sz w:val="22"/>
          <w:szCs w:val="22"/>
        </w:rPr>
        <w:t>Absprachen zu treffen</w:t>
      </w:r>
    </w:p>
    <w:p w:rsidR="00185A90" w:rsidRPr="000451FB" w:rsidRDefault="00185A90" w:rsidP="00185A90">
      <w:pPr>
        <w:rPr>
          <w:rFonts w:cstheme="minorHAnsi"/>
          <w:sz w:val="22"/>
          <w:szCs w:val="22"/>
        </w:rPr>
      </w:pPr>
    </w:p>
    <w:tbl>
      <w:tblPr>
        <w:tblStyle w:val="Tabellenraster"/>
        <w:tblW w:w="0" w:type="auto"/>
        <w:tblLook w:val="04A0" w:firstRow="1" w:lastRow="0" w:firstColumn="1" w:lastColumn="0" w:noHBand="0" w:noVBand="1"/>
      </w:tblPr>
      <w:tblGrid>
        <w:gridCol w:w="846"/>
        <w:gridCol w:w="5195"/>
        <w:gridCol w:w="3021"/>
      </w:tblGrid>
      <w:tr w:rsidR="00761F1F" w:rsidRPr="000451FB" w:rsidTr="005F2E36">
        <w:tc>
          <w:tcPr>
            <w:tcW w:w="846" w:type="dxa"/>
          </w:tcPr>
          <w:p w:rsidR="00761F1F" w:rsidRPr="000451FB" w:rsidRDefault="00761F1F" w:rsidP="005F2E36">
            <w:pPr>
              <w:autoSpaceDE w:val="0"/>
              <w:autoSpaceDN w:val="0"/>
              <w:adjustRightInd w:val="0"/>
              <w:rPr>
                <w:rFonts w:cstheme="minorHAnsi"/>
                <w:sz w:val="22"/>
                <w:szCs w:val="22"/>
              </w:rPr>
            </w:pPr>
            <w:r w:rsidRPr="000451FB">
              <w:rPr>
                <w:rFonts w:cstheme="minorHAnsi"/>
                <w:sz w:val="22"/>
                <w:szCs w:val="22"/>
              </w:rPr>
              <w:t>ZEIT</w:t>
            </w:r>
          </w:p>
        </w:tc>
        <w:tc>
          <w:tcPr>
            <w:tcW w:w="5195" w:type="dxa"/>
          </w:tcPr>
          <w:p w:rsidR="00761F1F" w:rsidRPr="000451FB" w:rsidRDefault="00761F1F" w:rsidP="005F2E36">
            <w:pPr>
              <w:autoSpaceDE w:val="0"/>
              <w:autoSpaceDN w:val="0"/>
              <w:adjustRightInd w:val="0"/>
              <w:rPr>
                <w:rFonts w:cstheme="minorHAnsi"/>
                <w:sz w:val="22"/>
                <w:szCs w:val="22"/>
              </w:rPr>
            </w:pPr>
            <w:r w:rsidRPr="000451FB">
              <w:rPr>
                <w:rFonts w:cstheme="minorHAnsi"/>
                <w:sz w:val="22"/>
                <w:szCs w:val="22"/>
              </w:rPr>
              <w:t>INHALT</w:t>
            </w:r>
          </w:p>
        </w:tc>
        <w:tc>
          <w:tcPr>
            <w:tcW w:w="3021" w:type="dxa"/>
          </w:tcPr>
          <w:p w:rsidR="00761F1F" w:rsidRPr="000451FB" w:rsidRDefault="00761F1F" w:rsidP="005F2E36">
            <w:pPr>
              <w:autoSpaceDE w:val="0"/>
              <w:autoSpaceDN w:val="0"/>
              <w:adjustRightInd w:val="0"/>
              <w:rPr>
                <w:rFonts w:cstheme="minorHAnsi"/>
                <w:sz w:val="22"/>
                <w:szCs w:val="22"/>
              </w:rPr>
            </w:pPr>
            <w:r w:rsidRPr="000451FB">
              <w:rPr>
                <w:rFonts w:cstheme="minorHAnsi"/>
                <w:sz w:val="22"/>
                <w:szCs w:val="22"/>
              </w:rPr>
              <w:t>VERANTWORTLICH</w:t>
            </w:r>
          </w:p>
        </w:tc>
      </w:tr>
      <w:tr w:rsidR="00761F1F" w:rsidRPr="000451FB" w:rsidTr="005F2E36">
        <w:tc>
          <w:tcPr>
            <w:tcW w:w="846" w:type="dxa"/>
          </w:tcPr>
          <w:p w:rsidR="00761F1F" w:rsidRPr="000451FB" w:rsidRDefault="00761F1F" w:rsidP="005F2E36">
            <w:pPr>
              <w:autoSpaceDE w:val="0"/>
              <w:autoSpaceDN w:val="0"/>
              <w:adjustRightInd w:val="0"/>
              <w:rPr>
                <w:rFonts w:cstheme="minorHAnsi"/>
                <w:sz w:val="22"/>
                <w:szCs w:val="22"/>
              </w:rPr>
            </w:pPr>
            <w:r w:rsidRPr="000451FB">
              <w:rPr>
                <w:rFonts w:cstheme="minorHAnsi"/>
                <w:sz w:val="22"/>
                <w:szCs w:val="22"/>
              </w:rPr>
              <w:t>1</w:t>
            </w:r>
            <w:r w:rsidR="00BE1E20" w:rsidRPr="000451FB">
              <w:rPr>
                <w:rFonts w:cstheme="minorHAnsi"/>
                <w:sz w:val="22"/>
                <w:szCs w:val="22"/>
              </w:rPr>
              <w:t>0</w:t>
            </w:r>
            <w:r w:rsidRPr="000451FB">
              <w:rPr>
                <w:rFonts w:cstheme="minorHAnsi"/>
                <w:sz w:val="22"/>
                <w:szCs w:val="22"/>
              </w:rPr>
              <w:t xml:space="preserve"> </w:t>
            </w:r>
            <w:r w:rsidRPr="000451FB">
              <w:rPr>
                <w:rFonts w:cstheme="minorHAnsi"/>
                <w:sz w:val="22"/>
                <w:szCs w:val="22"/>
              </w:rPr>
              <w:t>min</w:t>
            </w:r>
          </w:p>
        </w:tc>
        <w:tc>
          <w:tcPr>
            <w:tcW w:w="5195" w:type="dxa"/>
          </w:tcPr>
          <w:p w:rsidR="00761F1F" w:rsidRPr="000451FB" w:rsidRDefault="00761F1F" w:rsidP="005F2E36">
            <w:pPr>
              <w:autoSpaceDE w:val="0"/>
              <w:autoSpaceDN w:val="0"/>
              <w:adjustRightInd w:val="0"/>
              <w:rPr>
                <w:rFonts w:cstheme="minorHAnsi"/>
                <w:b/>
                <w:bCs/>
                <w:sz w:val="22"/>
                <w:szCs w:val="22"/>
              </w:rPr>
            </w:pPr>
            <w:r w:rsidRPr="000451FB">
              <w:rPr>
                <w:rFonts w:cstheme="minorHAnsi"/>
                <w:b/>
                <w:bCs/>
                <w:sz w:val="22"/>
                <w:szCs w:val="22"/>
              </w:rPr>
              <w:t>Update Runde</w:t>
            </w:r>
          </w:p>
          <w:p w:rsidR="00761F1F" w:rsidRPr="000451FB" w:rsidRDefault="00761F1F" w:rsidP="005F2E36">
            <w:pPr>
              <w:autoSpaceDE w:val="0"/>
              <w:autoSpaceDN w:val="0"/>
              <w:adjustRightInd w:val="0"/>
              <w:rPr>
                <w:rFonts w:cstheme="minorHAnsi"/>
                <w:i/>
                <w:iCs/>
                <w:sz w:val="22"/>
                <w:szCs w:val="22"/>
              </w:rPr>
            </w:pPr>
            <w:r w:rsidRPr="000451FB">
              <w:rPr>
                <w:rFonts w:cstheme="minorHAnsi"/>
                <w:i/>
                <w:iCs/>
                <w:sz w:val="22"/>
                <w:szCs w:val="22"/>
              </w:rPr>
              <w:t>Wofür bist du heute dankbar?</w:t>
            </w:r>
          </w:p>
          <w:p w:rsidR="00761F1F" w:rsidRPr="000451FB" w:rsidRDefault="00761F1F" w:rsidP="005F2E36">
            <w:pPr>
              <w:autoSpaceDE w:val="0"/>
              <w:autoSpaceDN w:val="0"/>
              <w:adjustRightInd w:val="0"/>
              <w:rPr>
                <w:rFonts w:cstheme="minorHAnsi"/>
                <w:sz w:val="22"/>
                <w:szCs w:val="22"/>
              </w:rPr>
            </w:pPr>
            <w:r w:rsidRPr="000451FB">
              <w:rPr>
                <w:rFonts w:cstheme="minorHAnsi"/>
                <w:i/>
                <w:iCs/>
                <w:sz w:val="22"/>
                <w:szCs w:val="22"/>
              </w:rPr>
              <w:t xml:space="preserve">Was fällt dir gerade schwer? Wie können wir uns dabei </w:t>
            </w:r>
            <w:r w:rsidR="00BE1E20" w:rsidRPr="000451FB">
              <w:rPr>
                <w:rFonts w:cstheme="minorHAnsi"/>
                <w:i/>
                <w:iCs/>
                <w:sz w:val="22"/>
                <w:szCs w:val="22"/>
              </w:rPr>
              <w:t>gegenseitig unterstützen</w:t>
            </w:r>
          </w:p>
        </w:tc>
        <w:tc>
          <w:tcPr>
            <w:tcW w:w="3021" w:type="dxa"/>
          </w:tcPr>
          <w:p w:rsidR="00761F1F" w:rsidRPr="000451FB" w:rsidRDefault="00761F1F" w:rsidP="00761F1F">
            <w:pPr>
              <w:autoSpaceDE w:val="0"/>
              <w:autoSpaceDN w:val="0"/>
              <w:adjustRightInd w:val="0"/>
              <w:rPr>
                <w:rFonts w:cstheme="minorHAnsi"/>
                <w:sz w:val="22"/>
                <w:szCs w:val="22"/>
              </w:rPr>
            </w:pPr>
          </w:p>
        </w:tc>
      </w:tr>
      <w:tr w:rsidR="00761F1F" w:rsidRPr="000451FB" w:rsidTr="005F2E36">
        <w:tc>
          <w:tcPr>
            <w:tcW w:w="846" w:type="dxa"/>
          </w:tcPr>
          <w:p w:rsidR="00761F1F" w:rsidRPr="000451FB" w:rsidRDefault="00BE1E20" w:rsidP="005F2E36">
            <w:pPr>
              <w:autoSpaceDE w:val="0"/>
              <w:autoSpaceDN w:val="0"/>
              <w:adjustRightInd w:val="0"/>
              <w:rPr>
                <w:rFonts w:cstheme="minorHAnsi"/>
                <w:sz w:val="22"/>
                <w:szCs w:val="22"/>
              </w:rPr>
            </w:pPr>
            <w:r w:rsidRPr="000451FB">
              <w:rPr>
                <w:rFonts w:cstheme="minorHAnsi"/>
                <w:sz w:val="22"/>
                <w:szCs w:val="22"/>
              </w:rPr>
              <w:t xml:space="preserve">5 </w:t>
            </w:r>
            <w:r w:rsidR="00761F1F" w:rsidRPr="000451FB">
              <w:rPr>
                <w:rFonts w:cstheme="minorHAnsi"/>
                <w:sz w:val="22"/>
                <w:szCs w:val="22"/>
              </w:rPr>
              <w:t>min</w:t>
            </w:r>
          </w:p>
        </w:tc>
        <w:tc>
          <w:tcPr>
            <w:tcW w:w="5195" w:type="dxa"/>
          </w:tcPr>
          <w:p w:rsidR="00761F1F" w:rsidRPr="000451FB" w:rsidRDefault="00BE1E20" w:rsidP="005F2E36">
            <w:pPr>
              <w:autoSpaceDE w:val="0"/>
              <w:autoSpaceDN w:val="0"/>
              <w:adjustRightInd w:val="0"/>
              <w:rPr>
                <w:rFonts w:cstheme="minorHAnsi"/>
                <w:b/>
                <w:bCs/>
                <w:sz w:val="22"/>
                <w:szCs w:val="22"/>
              </w:rPr>
            </w:pPr>
            <w:r w:rsidRPr="000451FB">
              <w:rPr>
                <w:rFonts w:cstheme="minorHAnsi"/>
                <w:b/>
                <w:bCs/>
                <w:sz w:val="22"/>
                <w:szCs w:val="22"/>
              </w:rPr>
              <w:t>Segenszeit</w:t>
            </w:r>
          </w:p>
          <w:p w:rsidR="00BE1E20" w:rsidRPr="000451FB" w:rsidRDefault="00BE1E20" w:rsidP="005F2E36">
            <w:pPr>
              <w:autoSpaceDE w:val="0"/>
              <w:autoSpaceDN w:val="0"/>
              <w:adjustRightInd w:val="0"/>
              <w:rPr>
                <w:rFonts w:cstheme="minorHAnsi"/>
                <w:i/>
                <w:iCs/>
                <w:sz w:val="22"/>
                <w:szCs w:val="22"/>
              </w:rPr>
            </w:pPr>
            <w:r w:rsidRPr="000451FB">
              <w:rPr>
                <w:rFonts w:cstheme="minorHAnsi"/>
                <w:i/>
                <w:iCs/>
                <w:sz w:val="22"/>
                <w:szCs w:val="22"/>
              </w:rPr>
              <w:t>Betet gemeinsam für die Dankbarkeitserfahrungen und die Herausforderungen</w:t>
            </w:r>
          </w:p>
        </w:tc>
        <w:tc>
          <w:tcPr>
            <w:tcW w:w="3021" w:type="dxa"/>
          </w:tcPr>
          <w:p w:rsidR="00761F1F" w:rsidRPr="000451FB" w:rsidRDefault="00761F1F" w:rsidP="005F2E36">
            <w:pPr>
              <w:autoSpaceDE w:val="0"/>
              <w:autoSpaceDN w:val="0"/>
              <w:adjustRightInd w:val="0"/>
              <w:rPr>
                <w:rFonts w:cstheme="minorHAnsi"/>
                <w:sz w:val="22"/>
                <w:szCs w:val="22"/>
              </w:rPr>
            </w:pPr>
          </w:p>
        </w:tc>
      </w:tr>
      <w:tr w:rsidR="00761F1F" w:rsidRPr="000451FB" w:rsidTr="005F2E36">
        <w:tc>
          <w:tcPr>
            <w:tcW w:w="846" w:type="dxa"/>
          </w:tcPr>
          <w:p w:rsidR="00761F1F" w:rsidRPr="000451FB" w:rsidRDefault="00761F1F" w:rsidP="005F2E36">
            <w:pPr>
              <w:autoSpaceDE w:val="0"/>
              <w:autoSpaceDN w:val="0"/>
              <w:adjustRightInd w:val="0"/>
              <w:rPr>
                <w:rFonts w:cstheme="minorHAnsi"/>
                <w:sz w:val="22"/>
                <w:szCs w:val="22"/>
              </w:rPr>
            </w:pPr>
            <w:r w:rsidRPr="000451FB">
              <w:rPr>
                <w:rFonts w:cstheme="minorHAnsi"/>
                <w:sz w:val="22"/>
                <w:szCs w:val="22"/>
              </w:rPr>
              <w:t>1</w:t>
            </w:r>
            <w:r w:rsidR="00BE1E20" w:rsidRPr="000451FB">
              <w:rPr>
                <w:rFonts w:cstheme="minorHAnsi"/>
                <w:sz w:val="22"/>
                <w:szCs w:val="22"/>
              </w:rPr>
              <w:t xml:space="preserve">5 </w:t>
            </w:r>
            <w:r w:rsidRPr="000451FB">
              <w:rPr>
                <w:rFonts w:cstheme="minorHAnsi"/>
                <w:sz w:val="22"/>
                <w:szCs w:val="22"/>
              </w:rPr>
              <w:t xml:space="preserve">min </w:t>
            </w:r>
          </w:p>
        </w:tc>
        <w:tc>
          <w:tcPr>
            <w:tcW w:w="5195" w:type="dxa"/>
          </w:tcPr>
          <w:p w:rsidR="00761F1F" w:rsidRPr="000451FB" w:rsidRDefault="00BE1E20" w:rsidP="005F2E36">
            <w:pPr>
              <w:autoSpaceDE w:val="0"/>
              <w:autoSpaceDN w:val="0"/>
              <w:adjustRightInd w:val="0"/>
              <w:rPr>
                <w:rFonts w:cstheme="minorHAnsi"/>
                <w:b/>
                <w:bCs/>
                <w:sz w:val="22"/>
                <w:szCs w:val="22"/>
              </w:rPr>
            </w:pPr>
            <w:r w:rsidRPr="000451FB">
              <w:rPr>
                <w:rFonts w:cstheme="minorHAnsi"/>
                <w:b/>
                <w:bCs/>
                <w:sz w:val="22"/>
                <w:szCs w:val="22"/>
              </w:rPr>
              <w:t>Absprachen treffen</w:t>
            </w:r>
          </w:p>
          <w:p w:rsidR="00BE1E20" w:rsidRPr="000451FB" w:rsidRDefault="00BE1E20" w:rsidP="005F2E36">
            <w:pPr>
              <w:autoSpaceDE w:val="0"/>
              <w:autoSpaceDN w:val="0"/>
              <w:adjustRightInd w:val="0"/>
              <w:rPr>
                <w:rFonts w:cstheme="minorHAnsi"/>
                <w:bCs/>
                <w:i/>
                <w:iCs/>
                <w:sz w:val="22"/>
                <w:szCs w:val="22"/>
              </w:rPr>
            </w:pPr>
            <w:r w:rsidRPr="000451FB">
              <w:rPr>
                <w:rFonts w:cstheme="minorHAnsi"/>
                <w:bCs/>
                <w:i/>
                <w:iCs/>
                <w:sz w:val="22"/>
                <w:szCs w:val="22"/>
              </w:rPr>
              <w:t>Was lief gut?</w:t>
            </w:r>
          </w:p>
          <w:p w:rsidR="00BE1E20" w:rsidRPr="000451FB" w:rsidRDefault="00BE1E20" w:rsidP="005F2E36">
            <w:pPr>
              <w:autoSpaceDE w:val="0"/>
              <w:autoSpaceDN w:val="0"/>
              <w:adjustRightInd w:val="0"/>
              <w:rPr>
                <w:rFonts w:cstheme="minorHAnsi"/>
                <w:bCs/>
                <w:i/>
                <w:iCs/>
                <w:sz w:val="22"/>
                <w:szCs w:val="22"/>
              </w:rPr>
            </w:pPr>
            <w:r w:rsidRPr="000451FB">
              <w:rPr>
                <w:rFonts w:cstheme="minorHAnsi"/>
                <w:bCs/>
                <w:i/>
                <w:iCs/>
                <w:sz w:val="22"/>
                <w:szCs w:val="22"/>
              </w:rPr>
              <w:t>Was können wir noch besser machen?</w:t>
            </w:r>
          </w:p>
          <w:p w:rsidR="00BE1E20" w:rsidRPr="000451FB" w:rsidRDefault="00BE1E20" w:rsidP="005F2E36">
            <w:pPr>
              <w:autoSpaceDE w:val="0"/>
              <w:autoSpaceDN w:val="0"/>
              <w:adjustRightInd w:val="0"/>
              <w:rPr>
                <w:rFonts w:cstheme="minorHAnsi"/>
                <w:bCs/>
                <w:sz w:val="22"/>
                <w:szCs w:val="22"/>
              </w:rPr>
            </w:pPr>
            <w:r w:rsidRPr="000451FB">
              <w:rPr>
                <w:rFonts w:cstheme="minorHAnsi"/>
                <w:bCs/>
                <w:i/>
                <w:iCs/>
                <w:sz w:val="22"/>
                <w:szCs w:val="22"/>
              </w:rPr>
              <w:t>Was geben wir als Feedback an das Programmteam?</w:t>
            </w:r>
          </w:p>
        </w:tc>
        <w:tc>
          <w:tcPr>
            <w:tcW w:w="3021" w:type="dxa"/>
          </w:tcPr>
          <w:p w:rsidR="00761F1F" w:rsidRPr="000451FB" w:rsidRDefault="00761F1F" w:rsidP="005F2E36">
            <w:pPr>
              <w:autoSpaceDE w:val="0"/>
              <w:autoSpaceDN w:val="0"/>
              <w:adjustRightInd w:val="0"/>
              <w:rPr>
                <w:rFonts w:cstheme="minorHAnsi"/>
                <w:sz w:val="22"/>
                <w:szCs w:val="22"/>
              </w:rPr>
            </w:pPr>
          </w:p>
        </w:tc>
      </w:tr>
      <w:tr w:rsidR="00761F1F" w:rsidRPr="000451FB" w:rsidTr="005F2E36">
        <w:tc>
          <w:tcPr>
            <w:tcW w:w="846" w:type="dxa"/>
          </w:tcPr>
          <w:p w:rsidR="00761F1F" w:rsidRPr="000451FB" w:rsidRDefault="00761F1F" w:rsidP="005F2E36">
            <w:pPr>
              <w:autoSpaceDE w:val="0"/>
              <w:autoSpaceDN w:val="0"/>
              <w:adjustRightInd w:val="0"/>
              <w:rPr>
                <w:rFonts w:cstheme="minorHAnsi"/>
                <w:sz w:val="22"/>
                <w:szCs w:val="22"/>
              </w:rPr>
            </w:pPr>
          </w:p>
        </w:tc>
        <w:tc>
          <w:tcPr>
            <w:tcW w:w="5195" w:type="dxa"/>
          </w:tcPr>
          <w:p w:rsidR="00761F1F" w:rsidRPr="000451FB" w:rsidRDefault="00761F1F" w:rsidP="005F2E36">
            <w:pPr>
              <w:autoSpaceDE w:val="0"/>
              <w:autoSpaceDN w:val="0"/>
              <w:adjustRightInd w:val="0"/>
              <w:rPr>
                <w:rFonts w:cstheme="minorHAnsi"/>
                <w:b/>
                <w:bCs/>
                <w:sz w:val="22"/>
                <w:szCs w:val="22"/>
              </w:rPr>
            </w:pPr>
            <w:r w:rsidRPr="000451FB">
              <w:rPr>
                <w:rFonts w:cstheme="minorHAnsi"/>
                <w:b/>
                <w:bCs/>
                <w:sz w:val="22"/>
                <w:szCs w:val="22"/>
              </w:rPr>
              <w:t>Segen</w:t>
            </w:r>
          </w:p>
        </w:tc>
        <w:tc>
          <w:tcPr>
            <w:tcW w:w="3021" w:type="dxa"/>
          </w:tcPr>
          <w:p w:rsidR="00761F1F" w:rsidRPr="000451FB" w:rsidRDefault="00761F1F" w:rsidP="005F2E36">
            <w:pPr>
              <w:autoSpaceDE w:val="0"/>
              <w:autoSpaceDN w:val="0"/>
              <w:adjustRightInd w:val="0"/>
              <w:rPr>
                <w:rFonts w:cstheme="minorHAnsi"/>
                <w:sz w:val="22"/>
                <w:szCs w:val="22"/>
              </w:rPr>
            </w:pPr>
          </w:p>
        </w:tc>
      </w:tr>
    </w:tbl>
    <w:p w:rsidR="00E533F4" w:rsidRPr="000451FB" w:rsidRDefault="00E533F4" w:rsidP="00E533F4">
      <w:pPr>
        <w:autoSpaceDE w:val="0"/>
        <w:autoSpaceDN w:val="0"/>
        <w:adjustRightInd w:val="0"/>
        <w:rPr>
          <w:rFonts w:cstheme="minorHAnsi"/>
          <w:sz w:val="22"/>
          <w:szCs w:val="22"/>
        </w:rPr>
      </w:pPr>
    </w:p>
    <w:p w:rsidR="0063629E" w:rsidRPr="000451FB" w:rsidRDefault="0063629E" w:rsidP="00185A90">
      <w:pPr>
        <w:rPr>
          <w:rFonts w:cstheme="minorHAnsi"/>
          <w:sz w:val="22"/>
          <w:szCs w:val="22"/>
        </w:rPr>
      </w:pPr>
    </w:p>
    <w:p w:rsidR="00185A90" w:rsidRPr="000451FB" w:rsidRDefault="00185A90" w:rsidP="00185A90">
      <w:pPr>
        <w:rPr>
          <w:rFonts w:cstheme="minorHAnsi"/>
          <w:sz w:val="22"/>
          <w:szCs w:val="22"/>
        </w:rPr>
      </w:pPr>
    </w:p>
    <w:p w:rsidR="0063629E" w:rsidRPr="000451FB" w:rsidRDefault="0063629E" w:rsidP="00185A90">
      <w:pPr>
        <w:rPr>
          <w:rFonts w:cstheme="minorHAnsi"/>
          <w:sz w:val="22"/>
          <w:szCs w:val="22"/>
        </w:rPr>
      </w:pPr>
    </w:p>
    <w:p w:rsidR="00376C8B" w:rsidRPr="000451FB" w:rsidRDefault="00376C8B" w:rsidP="00185A90">
      <w:pPr>
        <w:rPr>
          <w:rFonts w:cstheme="minorHAnsi"/>
          <w:sz w:val="22"/>
          <w:szCs w:val="22"/>
        </w:rPr>
      </w:pPr>
    </w:p>
    <w:p w:rsidR="00376C8B" w:rsidRPr="000451FB" w:rsidRDefault="00BE1E20" w:rsidP="000451FB">
      <w:pPr>
        <w:jc w:val="right"/>
        <w:rPr>
          <w:rFonts w:cstheme="minorHAnsi"/>
          <w:sz w:val="22"/>
          <w:szCs w:val="22"/>
        </w:rPr>
      </w:pPr>
      <w:r w:rsidRPr="000451FB">
        <w:rPr>
          <w:rFonts w:cstheme="minorHAnsi"/>
          <w:sz w:val="22"/>
          <w:szCs w:val="22"/>
        </w:rPr>
        <w:t>Autor:</w:t>
      </w:r>
      <w:r w:rsidR="00376C8B" w:rsidRPr="000451FB">
        <w:rPr>
          <w:rFonts w:cstheme="minorHAnsi"/>
          <w:sz w:val="22"/>
          <w:szCs w:val="22"/>
        </w:rPr>
        <w:t xml:space="preserve"> Tobi</w:t>
      </w:r>
      <w:r w:rsidRPr="000451FB">
        <w:rPr>
          <w:rFonts w:cstheme="minorHAnsi"/>
          <w:sz w:val="22"/>
          <w:szCs w:val="22"/>
        </w:rPr>
        <w:t>as</w:t>
      </w:r>
      <w:r w:rsidR="00376C8B" w:rsidRPr="000451FB">
        <w:rPr>
          <w:rFonts w:cstheme="minorHAnsi"/>
          <w:sz w:val="22"/>
          <w:szCs w:val="22"/>
        </w:rPr>
        <w:t xml:space="preserve"> Kenntner</w:t>
      </w:r>
    </w:p>
    <w:sectPr w:rsidR="00376C8B" w:rsidRPr="000451FB" w:rsidSect="00376C8B">
      <w:headerReference w:type="default" r:id="rId7"/>
      <w:footerReference w:type="even" r:id="rId8"/>
      <w:footerReference w:type="default" r:id="rId9"/>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1EA4" w:rsidRDefault="00251EA4" w:rsidP="00376C8B">
      <w:r>
        <w:separator/>
      </w:r>
    </w:p>
  </w:endnote>
  <w:endnote w:type="continuationSeparator" w:id="0">
    <w:p w:rsidR="00251EA4" w:rsidRDefault="00251EA4" w:rsidP="0037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073926082"/>
      <w:docPartObj>
        <w:docPartGallery w:val="Page Numbers (Bottom of Page)"/>
        <w:docPartUnique/>
      </w:docPartObj>
    </w:sdtPr>
    <w:sdtEndPr>
      <w:rPr>
        <w:rStyle w:val="Seitenzahl"/>
      </w:rPr>
    </w:sdtEndPr>
    <w:sdtContent>
      <w:p w:rsidR="00376C8B" w:rsidRDefault="00376C8B" w:rsidP="004A5C1F">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376C8B" w:rsidRDefault="00376C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6C8B" w:rsidRPr="00BE1E20" w:rsidRDefault="00BE1E20">
    <w:pPr>
      <w:pStyle w:val="Fuzeile"/>
    </w:pPr>
    <w:r>
      <w:rPr>
        <w:rFonts w:cstheme="minorHAnsi"/>
        <w:noProof/>
        <w:sz w:val="18"/>
        <w:szCs w:val="18"/>
        <w:lang w:eastAsia="de-DE"/>
      </w:rPr>
      <w:drawing>
        <wp:anchor distT="0" distB="0" distL="114300" distR="114300" simplePos="0" relativeHeight="251659264" behindDoc="0" locked="0" layoutInCell="1" allowOverlap="1" wp14:anchorId="542F5113" wp14:editId="364639F8">
          <wp:simplePos x="0" y="0"/>
          <wp:positionH relativeFrom="column">
            <wp:posOffset>4736465</wp:posOffset>
          </wp:positionH>
          <wp:positionV relativeFrom="paragraph">
            <wp:posOffset>-97265</wp:posOffset>
          </wp:positionV>
          <wp:extent cx="1324610" cy="413385"/>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cstheme="minorHAnsi"/>
        <w:sz w:val="18"/>
        <w:szCs w:val="18"/>
      </w:rPr>
      <w:t>JUGENDLICHE</w:t>
    </w:r>
    <w:r w:rsidRPr="002621DC">
      <w:rPr>
        <w:rFonts w:cstheme="minorHAnsi"/>
        <w:sz w:val="18"/>
        <w:szCs w:val="18"/>
      </w:rPr>
      <w:tab/>
      <w:t xml:space="preserve">Seite </w:t>
    </w:r>
    <w:r w:rsidRPr="002621DC">
      <w:rPr>
        <w:rFonts w:cstheme="minorHAnsi"/>
        <w:sz w:val="18"/>
        <w:szCs w:val="18"/>
      </w:rPr>
      <w:fldChar w:fldCharType="begin"/>
    </w:r>
    <w:r w:rsidRPr="002621DC">
      <w:rPr>
        <w:rFonts w:cstheme="minorHAnsi"/>
        <w:sz w:val="18"/>
        <w:szCs w:val="18"/>
      </w:rPr>
      <w:instrText>PAGE</w:instrText>
    </w:r>
    <w:r w:rsidRPr="002621DC">
      <w:rPr>
        <w:rFonts w:cstheme="minorHAnsi"/>
        <w:sz w:val="18"/>
        <w:szCs w:val="18"/>
      </w:rPr>
      <w:fldChar w:fldCharType="separate"/>
    </w:r>
    <w:r>
      <w:rPr>
        <w:rFonts w:cstheme="minorHAnsi"/>
        <w:sz w:val="18"/>
        <w:szCs w:val="18"/>
      </w:rPr>
      <w:t>1</w:t>
    </w:r>
    <w:r w:rsidRPr="002621DC">
      <w:rPr>
        <w:rFonts w:cstheme="minorHAnsi"/>
        <w:sz w:val="18"/>
        <w:szCs w:val="18"/>
      </w:rPr>
      <w:fldChar w:fldCharType="end"/>
    </w:r>
    <w:r w:rsidRPr="002621DC">
      <w:rPr>
        <w:rFonts w:cstheme="minorHAnsi"/>
        <w:sz w:val="18"/>
        <w:szCs w:val="18"/>
      </w:rPr>
      <w:t xml:space="preserve"> von </w:t>
    </w:r>
    <w:r w:rsidRPr="002621DC">
      <w:rPr>
        <w:rFonts w:cstheme="minorHAnsi"/>
        <w:sz w:val="18"/>
        <w:szCs w:val="18"/>
      </w:rPr>
      <w:fldChar w:fldCharType="begin"/>
    </w:r>
    <w:r w:rsidRPr="002621DC">
      <w:rPr>
        <w:rFonts w:cstheme="minorHAnsi"/>
        <w:sz w:val="18"/>
        <w:szCs w:val="18"/>
      </w:rPr>
      <w:instrText>NUMPAGES</w:instrText>
    </w:r>
    <w:r w:rsidRPr="002621DC">
      <w:rPr>
        <w:rFonts w:cstheme="minorHAnsi"/>
        <w:sz w:val="18"/>
        <w:szCs w:val="18"/>
      </w:rPr>
      <w:fldChar w:fldCharType="separate"/>
    </w:r>
    <w:r>
      <w:rPr>
        <w:rFonts w:cstheme="minorHAnsi"/>
        <w:sz w:val="18"/>
        <w:szCs w:val="18"/>
      </w:rPr>
      <w:t>1</w:t>
    </w:r>
    <w:r w:rsidRPr="002621DC">
      <w:rPr>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1EA4" w:rsidRDefault="00251EA4" w:rsidP="00376C8B">
      <w:r>
        <w:separator/>
      </w:r>
    </w:p>
  </w:footnote>
  <w:footnote w:type="continuationSeparator" w:id="0">
    <w:p w:rsidR="00251EA4" w:rsidRDefault="00251EA4" w:rsidP="00376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51FB" w:rsidRPr="007A00B7" w:rsidRDefault="000451FB" w:rsidP="000451FB">
    <w:pPr>
      <w:pStyle w:val="Kopfzeile"/>
      <w:jc w:val="right"/>
      <w:rPr>
        <w:rFonts w:cstheme="minorHAnsi"/>
        <w:sz w:val="18"/>
        <w:szCs w:val="18"/>
      </w:rPr>
    </w:pPr>
    <w:r w:rsidRPr="007A00B7">
      <w:rPr>
        <w:rFonts w:cstheme="minorHAnsi"/>
        <w:sz w:val="18"/>
        <w:szCs w:val="18"/>
      </w:rPr>
      <w:t xml:space="preserve">JUGENDLICHE - </w:t>
    </w:r>
    <w:r>
      <w:rPr>
        <w:rFonts w:cstheme="minorHAnsi"/>
        <w:sz w:val="18"/>
        <w:szCs w:val="18"/>
      </w:rPr>
      <w:t>BEGLEITUNG</w:t>
    </w:r>
  </w:p>
  <w:p w:rsidR="00BE1E20" w:rsidRDefault="00BE1E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07271B"/>
    <w:multiLevelType w:val="hybridMultilevel"/>
    <w:tmpl w:val="88E674AC"/>
    <w:lvl w:ilvl="0" w:tplc="E160BB78">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9C36BA"/>
    <w:multiLevelType w:val="multilevel"/>
    <w:tmpl w:val="94261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 w15:restartNumberingAfterBreak="0">
    <w:nsid w:val="1CBB685D"/>
    <w:multiLevelType w:val="multilevel"/>
    <w:tmpl w:val="DB1EC5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0C27885"/>
    <w:multiLevelType w:val="multilevel"/>
    <w:tmpl w:val="A712DA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6532DCF"/>
    <w:multiLevelType w:val="multilevel"/>
    <w:tmpl w:val="DB1EC5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AE452E1"/>
    <w:multiLevelType w:val="multilevel"/>
    <w:tmpl w:val="90B4D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4FA2225"/>
    <w:multiLevelType w:val="hybridMultilevel"/>
    <w:tmpl w:val="B7C0DD5E"/>
    <w:lvl w:ilvl="0" w:tplc="550E925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5"/>
  </w:num>
  <w:num w:numId="5">
    <w:abstractNumId w:val="0"/>
  </w:num>
  <w:num w:numId="6">
    <w:abstractNumId w:val="1"/>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90"/>
    <w:rsid w:val="0004144B"/>
    <w:rsid w:val="000451FB"/>
    <w:rsid w:val="00185A90"/>
    <w:rsid w:val="00251EA4"/>
    <w:rsid w:val="00271080"/>
    <w:rsid w:val="00376C8B"/>
    <w:rsid w:val="003B1D44"/>
    <w:rsid w:val="0063629E"/>
    <w:rsid w:val="006829B5"/>
    <w:rsid w:val="00761F1F"/>
    <w:rsid w:val="008049A0"/>
    <w:rsid w:val="00BE1E20"/>
    <w:rsid w:val="00CC4FB6"/>
    <w:rsid w:val="00DD3520"/>
    <w:rsid w:val="00E533F4"/>
    <w:rsid w:val="00FC0D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57E4679"/>
  <w15:chartTrackingRefBased/>
  <w15:docId w15:val="{E10041DD-7CFF-A847-AE5F-6C0699C5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49A0"/>
  </w:style>
  <w:style w:type="paragraph" w:styleId="berschrift1">
    <w:name w:val="heading 1"/>
    <w:basedOn w:val="Standard"/>
    <w:next w:val="Standard"/>
    <w:link w:val="berschrift1Zchn"/>
    <w:uiPriority w:val="9"/>
    <w:qFormat/>
    <w:rsid w:val="00376C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85A90"/>
    <w:pPr>
      <w:keepNext/>
      <w:keepLines/>
      <w:spacing w:before="360" w:after="80"/>
      <w:outlineLvl w:val="1"/>
    </w:pPr>
    <w:rPr>
      <w:rFonts w:ascii="Times New Roman" w:eastAsia="Times New Roman" w:hAnsi="Times New Roman" w:cs="Times New Roman"/>
      <w:b/>
      <w:sz w:val="36"/>
      <w:szCs w:val="36"/>
      <w:lang w:eastAsia="de-DE"/>
    </w:rPr>
  </w:style>
  <w:style w:type="paragraph" w:styleId="berschrift4">
    <w:name w:val="heading 4"/>
    <w:basedOn w:val="Standard"/>
    <w:next w:val="Standard"/>
    <w:link w:val="berschrift4Zchn"/>
    <w:uiPriority w:val="9"/>
    <w:unhideWhenUsed/>
    <w:qFormat/>
    <w:rsid w:val="00185A90"/>
    <w:pPr>
      <w:keepNext/>
      <w:keepLines/>
      <w:spacing w:before="240" w:after="40"/>
      <w:outlineLvl w:val="3"/>
    </w:pPr>
    <w:rPr>
      <w:rFonts w:ascii="Times New Roman" w:eastAsia="Times New Roman" w:hAnsi="Times New Roman" w:cs="Times New Roman"/>
      <w:b/>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85A90"/>
    <w:rPr>
      <w:rFonts w:ascii="Times New Roman" w:eastAsia="Times New Roman" w:hAnsi="Times New Roman" w:cs="Times New Roman"/>
      <w:b/>
      <w:sz w:val="36"/>
      <w:szCs w:val="36"/>
      <w:lang w:eastAsia="de-DE"/>
    </w:rPr>
  </w:style>
  <w:style w:type="character" w:customStyle="1" w:styleId="berschrift4Zchn">
    <w:name w:val="Überschrift 4 Zchn"/>
    <w:basedOn w:val="Absatz-Standardschriftart"/>
    <w:link w:val="berschrift4"/>
    <w:uiPriority w:val="9"/>
    <w:rsid w:val="00185A90"/>
    <w:rPr>
      <w:rFonts w:ascii="Times New Roman" w:eastAsia="Times New Roman" w:hAnsi="Times New Roman" w:cs="Times New Roman"/>
      <w:b/>
      <w:lang w:eastAsia="de-DE"/>
    </w:rPr>
  </w:style>
  <w:style w:type="paragraph" w:styleId="Listenabsatz">
    <w:name w:val="List Paragraph"/>
    <w:basedOn w:val="Standard"/>
    <w:uiPriority w:val="34"/>
    <w:qFormat/>
    <w:rsid w:val="00E533F4"/>
    <w:pPr>
      <w:ind w:left="720"/>
      <w:contextualSpacing/>
    </w:pPr>
  </w:style>
  <w:style w:type="paragraph" w:styleId="Kopfzeile">
    <w:name w:val="header"/>
    <w:basedOn w:val="Standard"/>
    <w:link w:val="KopfzeileZchn"/>
    <w:uiPriority w:val="99"/>
    <w:unhideWhenUsed/>
    <w:rsid w:val="00376C8B"/>
    <w:pPr>
      <w:tabs>
        <w:tab w:val="center" w:pos="4536"/>
        <w:tab w:val="right" w:pos="9072"/>
      </w:tabs>
    </w:pPr>
  </w:style>
  <w:style w:type="character" w:customStyle="1" w:styleId="KopfzeileZchn">
    <w:name w:val="Kopfzeile Zchn"/>
    <w:basedOn w:val="Absatz-Standardschriftart"/>
    <w:link w:val="Kopfzeile"/>
    <w:uiPriority w:val="99"/>
    <w:rsid w:val="00376C8B"/>
  </w:style>
  <w:style w:type="paragraph" w:styleId="Fuzeile">
    <w:name w:val="footer"/>
    <w:basedOn w:val="Standard"/>
    <w:link w:val="FuzeileZchn"/>
    <w:uiPriority w:val="99"/>
    <w:unhideWhenUsed/>
    <w:rsid w:val="00376C8B"/>
    <w:pPr>
      <w:tabs>
        <w:tab w:val="center" w:pos="4536"/>
        <w:tab w:val="right" w:pos="9072"/>
      </w:tabs>
    </w:pPr>
  </w:style>
  <w:style w:type="character" w:customStyle="1" w:styleId="FuzeileZchn">
    <w:name w:val="Fußzeile Zchn"/>
    <w:basedOn w:val="Absatz-Standardschriftart"/>
    <w:link w:val="Fuzeile"/>
    <w:uiPriority w:val="99"/>
    <w:rsid w:val="00376C8B"/>
  </w:style>
  <w:style w:type="character" w:customStyle="1" w:styleId="berschrift1Zchn">
    <w:name w:val="Überschrift 1 Zchn"/>
    <w:basedOn w:val="Absatz-Standardschriftart"/>
    <w:link w:val="berschrift1"/>
    <w:uiPriority w:val="9"/>
    <w:rsid w:val="00376C8B"/>
    <w:rPr>
      <w:rFonts w:asciiTheme="majorHAnsi" w:eastAsiaTheme="majorEastAsia" w:hAnsiTheme="majorHAnsi" w:cstheme="majorBidi"/>
      <w:color w:val="2F5496" w:themeColor="accent1" w:themeShade="BF"/>
      <w:sz w:val="32"/>
      <w:szCs w:val="32"/>
    </w:rPr>
  </w:style>
  <w:style w:type="character" w:styleId="Seitenzahl">
    <w:name w:val="page number"/>
    <w:basedOn w:val="Absatz-Standardschriftart"/>
    <w:uiPriority w:val="99"/>
    <w:semiHidden/>
    <w:unhideWhenUsed/>
    <w:rsid w:val="00376C8B"/>
  </w:style>
  <w:style w:type="table" w:styleId="Tabellenraster">
    <w:name w:val="Table Grid"/>
    <w:basedOn w:val="NormaleTabelle"/>
    <w:uiPriority w:val="39"/>
    <w:rsid w:val="00041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4791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Kenntner, Tobias</dc:creator>
  <cp:keywords/>
  <dc:description/>
  <cp:lastModifiedBy>Kenntner, Tobias</cp:lastModifiedBy>
  <cp:revision>3</cp:revision>
  <dcterms:created xsi:type="dcterms:W3CDTF">2020-07-01T08:53:00Z</dcterms:created>
  <dcterms:modified xsi:type="dcterms:W3CDTF">2020-07-01T09:37:00Z</dcterms:modified>
</cp:coreProperties>
</file>