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B94" w:rsidRPr="007F7B94" w:rsidRDefault="007F7B94" w:rsidP="007F7B94">
      <w:pPr>
        <w:pStyle w:val="KeinLeerraum"/>
        <w:rPr>
          <w:sz w:val="28"/>
        </w:rPr>
      </w:pPr>
      <w:bookmarkStart w:id="0" w:name="_GoBack"/>
      <w:bookmarkEnd w:id="0"/>
      <w:r w:rsidRPr="007F7B94">
        <w:rPr>
          <w:sz w:val="28"/>
        </w:rPr>
        <w:t xml:space="preserve">Hei </w:t>
      </w:r>
      <w:r w:rsidRPr="007F7B94">
        <w:rPr>
          <w:color w:val="FF0000"/>
          <w:sz w:val="28"/>
        </w:rPr>
        <w:t>(Name einfügen)</w:t>
      </w:r>
      <w:r w:rsidR="008D417E">
        <w:rPr>
          <w:color w:val="FF0000"/>
          <w:sz w:val="28"/>
        </w:rPr>
        <w:t>!</w:t>
      </w:r>
    </w:p>
    <w:p w:rsidR="007F7B94" w:rsidRPr="007F7B94" w:rsidRDefault="007F7B94" w:rsidP="007F7B94">
      <w:pPr>
        <w:pStyle w:val="KeinLeerraum"/>
        <w:rPr>
          <w:sz w:val="28"/>
        </w:rPr>
      </w:pPr>
    </w:p>
    <w:p w:rsidR="007F7B94" w:rsidRDefault="008D417E" w:rsidP="007F7B94">
      <w:pPr>
        <w:pStyle w:val="KeinLeerraum"/>
        <w:rPr>
          <w:sz w:val="28"/>
        </w:rPr>
      </w:pPr>
      <w:r>
        <w:rPr>
          <w:sz w:val="28"/>
        </w:rPr>
        <w:t xml:space="preserve">„Geht’s mich an?“ – das frage ich mich manchmal, wenn ich die alten Bibelgeschichten höre oder lese. Schön und gut, dass Jesu vor 2000 Jahren auf einem Esel nach Jerusalem geritten ist, aber was hat das mit meinem Leben und meinen Problemen heute zu tun? Vielleicht mehr, als ich denke! Gemeinsam entdecken wir in dieser </w:t>
      </w:r>
      <w:r w:rsidRPr="007F7B94">
        <w:rPr>
          <w:sz w:val="28"/>
        </w:rPr>
        <w:t>Passions- und Osterwoche</w:t>
      </w:r>
      <w:r>
        <w:rPr>
          <w:sz w:val="28"/>
        </w:rPr>
        <w:t xml:space="preserve"> die Geschichten rund um Jesu Tod und Auferstehung neu. V</w:t>
      </w:r>
      <w:r w:rsidR="007F7B94" w:rsidRPr="007F7B94">
        <w:rPr>
          <w:sz w:val="28"/>
        </w:rPr>
        <w:t xml:space="preserve">oll schön, dass du bei unserer Aktion dabei bist und wir </w:t>
      </w:r>
      <w:r>
        <w:rPr>
          <w:sz w:val="28"/>
        </w:rPr>
        <w:t>zusammen</w:t>
      </w:r>
      <w:r w:rsidR="007F7B94" w:rsidRPr="007F7B94">
        <w:rPr>
          <w:sz w:val="28"/>
        </w:rPr>
        <w:t xml:space="preserve"> unterwegs sind</w:t>
      </w:r>
      <w:r w:rsidR="007F7B94">
        <w:rPr>
          <w:sz w:val="28"/>
        </w:rPr>
        <w:t>!</w:t>
      </w:r>
      <w:r w:rsidR="007F7B94" w:rsidRPr="007F7B94">
        <w:rPr>
          <w:sz w:val="28"/>
        </w:rPr>
        <w:t xml:space="preserve"> </w:t>
      </w:r>
    </w:p>
    <w:p w:rsidR="008D417E" w:rsidRDefault="008D417E" w:rsidP="007F7B94">
      <w:pPr>
        <w:pStyle w:val="KeinLeerraum"/>
        <w:rPr>
          <w:sz w:val="28"/>
        </w:rPr>
      </w:pPr>
    </w:p>
    <w:p w:rsidR="007F7B94" w:rsidRPr="007F7B94" w:rsidRDefault="007F7B94" w:rsidP="007F7B94">
      <w:pPr>
        <w:pStyle w:val="KeinLeerraum"/>
        <w:rPr>
          <w:sz w:val="28"/>
        </w:rPr>
      </w:pPr>
      <w:r w:rsidRPr="007F7B94">
        <w:rPr>
          <w:sz w:val="28"/>
        </w:rPr>
        <w:t xml:space="preserve">In dieser Osterbox haben wir für dich: </w:t>
      </w:r>
    </w:p>
    <w:p w:rsidR="007F7B94" w:rsidRPr="007F7B94" w:rsidRDefault="007F7B94" w:rsidP="007F7B94">
      <w:pPr>
        <w:pStyle w:val="KeinLeerraum"/>
        <w:rPr>
          <w:sz w:val="28"/>
        </w:rPr>
      </w:pPr>
      <w:r w:rsidRPr="007F7B94">
        <w:rPr>
          <w:sz w:val="28"/>
        </w:rPr>
        <w:t>- einen Luftballon und eine Luftschlange für Palmsonntag (den Sonntag für Ostern)</w:t>
      </w:r>
    </w:p>
    <w:p w:rsidR="007F7B94" w:rsidRPr="007F7B94" w:rsidRDefault="007F7B94" w:rsidP="007F7B94">
      <w:pPr>
        <w:pStyle w:val="KeinLeerraum"/>
        <w:rPr>
          <w:sz w:val="28"/>
        </w:rPr>
      </w:pPr>
      <w:r w:rsidRPr="007F7B94">
        <w:rPr>
          <w:sz w:val="28"/>
        </w:rPr>
        <w:t>- einen Briefumschlag mit Briefpapier für Gründonnerstag</w:t>
      </w:r>
    </w:p>
    <w:p w:rsidR="007F7B94" w:rsidRPr="007F7B94" w:rsidRDefault="007F7B94" w:rsidP="007F7B94">
      <w:pPr>
        <w:pStyle w:val="KeinLeerraum"/>
        <w:rPr>
          <w:sz w:val="28"/>
        </w:rPr>
      </w:pPr>
      <w:r w:rsidRPr="007F7B94">
        <w:rPr>
          <w:sz w:val="28"/>
        </w:rPr>
        <w:t>- einen weißen Stein für Karfreitag</w:t>
      </w:r>
    </w:p>
    <w:p w:rsidR="007F7B94" w:rsidRPr="007F7B94" w:rsidRDefault="007F7B94" w:rsidP="007F7B94">
      <w:pPr>
        <w:pStyle w:val="KeinLeerraum"/>
        <w:rPr>
          <w:sz w:val="28"/>
        </w:rPr>
      </w:pPr>
      <w:r w:rsidRPr="007F7B94">
        <w:rPr>
          <w:sz w:val="28"/>
        </w:rPr>
        <w:t>- eine Kreide für Karsamstag</w:t>
      </w:r>
    </w:p>
    <w:p w:rsidR="007F7B94" w:rsidRPr="007F7B94" w:rsidRDefault="007F7B94" w:rsidP="007F7B94">
      <w:pPr>
        <w:pStyle w:val="KeinLeerraum"/>
        <w:rPr>
          <w:sz w:val="28"/>
        </w:rPr>
      </w:pPr>
      <w:r w:rsidRPr="007F7B94">
        <w:rPr>
          <w:sz w:val="28"/>
        </w:rPr>
        <w:t>- eine Anleitung für eine kreative Bastelüberraschung am Ostersonntag</w:t>
      </w:r>
    </w:p>
    <w:p w:rsidR="007F7B94" w:rsidRPr="007F7B94" w:rsidRDefault="007F7B94" w:rsidP="007F7B94">
      <w:pPr>
        <w:pStyle w:val="KeinLeerraum"/>
        <w:rPr>
          <w:sz w:val="28"/>
        </w:rPr>
      </w:pPr>
      <w:r w:rsidRPr="007F7B94">
        <w:rPr>
          <w:sz w:val="28"/>
        </w:rPr>
        <w:t>- Hefe für Ostermontag</w:t>
      </w:r>
    </w:p>
    <w:p w:rsidR="007F7B94" w:rsidRDefault="007F7B94" w:rsidP="007F7B94">
      <w:pPr>
        <w:pStyle w:val="KeinLeerraum"/>
        <w:rPr>
          <w:sz w:val="28"/>
        </w:rPr>
      </w:pPr>
      <w:r w:rsidRPr="007F7B94">
        <w:rPr>
          <w:sz w:val="28"/>
        </w:rPr>
        <w:t xml:space="preserve">Lass dich überraschen, was dann damit an den jeweiligen Tagen passiert! </w:t>
      </w:r>
    </w:p>
    <w:p w:rsidR="008D417E" w:rsidRDefault="008D417E" w:rsidP="007F7B94">
      <w:pPr>
        <w:pStyle w:val="KeinLeerraum"/>
        <w:rPr>
          <w:sz w:val="28"/>
        </w:rPr>
      </w:pPr>
    </w:p>
    <w:p w:rsidR="007F7B94" w:rsidRPr="007F7B94" w:rsidRDefault="007F7B94" w:rsidP="007F7B94">
      <w:pPr>
        <w:pStyle w:val="KeinLeerraum"/>
        <w:rPr>
          <w:sz w:val="28"/>
        </w:rPr>
      </w:pPr>
      <w:r w:rsidRPr="007F7B94">
        <w:rPr>
          <w:sz w:val="28"/>
        </w:rPr>
        <w:t>Die Infos lassen wir dir dann immer rechtzeitig über (</w:t>
      </w:r>
      <w:r w:rsidRPr="007F7B94">
        <w:rPr>
          <w:color w:val="FF0000"/>
          <w:sz w:val="28"/>
        </w:rPr>
        <w:t xml:space="preserve">hier das Medium, das ihr verwendet, einfügen) </w:t>
      </w:r>
      <w:r w:rsidRPr="007F7B94">
        <w:rPr>
          <w:sz w:val="28"/>
        </w:rPr>
        <w:t xml:space="preserve">zukommen. </w:t>
      </w:r>
    </w:p>
    <w:p w:rsidR="007F7B94" w:rsidRPr="007F7B94" w:rsidRDefault="008D417E" w:rsidP="007F7B94">
      <w:pPr>
        <w:pStyle w:val="KeinLeerraum"/>
        <w:rPr>
          <w:sz w:val="28"/>
        </w:rPr>
      </w:pPr>
      <w:r w:rsidRPr="00BC2607">
        <w:rPr>
          <w:noProof/>
          <w:sz w:val="28"/>
          <w:lang w:eastAsia="de-DE"/>
        </w:rPr>
        <w:drawing>
          <wp:anchor distT="0" distB="0" distL="114300" distR="114300" simplePos="0" relativeHeight="251658240" behindDoc="1" locked="0" layoutInCell="1" allowOverlap="1">
            <wp:simplePos x="0" y="0"/>
            <wp:positionH relativeFrom="column">
              <wp:posOffset>-490220</wp:posOffset>
            </wp:positionH>
            <wp:positionV relativeFrom="paragraph">
              <wp:posOffset>273685</wp:posOffset>
            </wp:positionV>
            <wp:extent cx="2675255" cy="2124075"/>
            <wp:effectExtent l="0" t="0" r="0" b="0"/>
            <wp:wrapTight wrapText="bothSides">
              <wp:wrapPolygon edited="0">
                <wp:start x="21600" y="21600"/>
                <wp:lineTo x="21600" y="291"/>
                <wp:lineTo x="220" y="291"/>
                <wp:lineTo x="220" y="21600"/>
                <wp:lineTo x="21600" y="21600"/>
              </wp:wrapPolygon>
            </wp:wrapTight>
            <wp:docPr id="1" name="Grafik 1" descr="C:\Users\Steffi\Documents\Scan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ffi\Documents\Scan_0001.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51348" t="72665"/>
                    <a:stretch/>
                  </pic:blipFill>
                  <pic:spPr bwMode="auto">
                    <a:xfrm rot="10800000">
                      <a:off x="0" y="0"/>
                      <a:ext cx="2675255" cy="2124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F7B94" w:rsidRDefault="007F7B94" w:rsidP="007F7B94">
      <w:pPr>
        <w:pStyle w:val="KeinLeerraum"/>
        <w:rPr>
          <w:sz w:val="28"/>
        </w:rPr>
      </w:pPr>
      <w:r w:rsidRPr="007F7B94">
        <w:rPr>
          <w:sz w:val="28"/>
        </w:rPr>
        <w:t>Damit deine Vorfreude bis dahin wachsen kann, haben wir aber auch schon was für</w:t>
      </w:r>
      <w:r>
        <w:rPr>
          <w:sz w:val="28"/>
        </w:rPr>
        <w:t xml:space="preserve"> HEUTE</w:t>
      </w:r>
      <w:r w:rsidRPr="007F7B94">
        <w:rPr>
          <w:sz w:val="28"/>
        </w:rPr>
        <w:t xml:space="preserve"> eingepackt. </w:t>
      </w:r>
      <w:r>
        <w:rPr>
          <w:sz w:val="28"/>
        </w:rPr>
        <w:t xml:space="preserve">Suche eine wasserfeste Unterlage, z.B. einen Unterteller oder einen Blumentopf-Untersetzer. Lustiger ist aber </w:t>
      </w:r>
      <w:r w:rsidR="00BC2607">
        <w:rPr>
          <w:sz w:val="28"/>
        </w:rPr>
        <w:t xml:space="preserve">z.B. </w:t>
      </w:r>
      <w:r>
        <w:rPr>
          <w:sz w:val="28"/>
        </w:rPr>
        <w:t>eine leere (und saubere</w:t>
      </w:r>
      <w:r w:rsidR="00BC2607">
        <w:rPr>
          <w:sz w:val="28"/>
        </w:rPr>
        <w:t>) halbe Eierschale, der du ein Gesicht aufmalen kannst. Fülle dein Behältnis mit Watte und streue die Kresse-Samen darüber. Halte alles schön feucht. Bis Ostern wachsen deinem Kresse-Kopf jetzt Haare</w:t>
      </w:r>
      <w:r w:rsidR="008D417E">
        <w:rPr>
          <w:sz w:val="28"/>
        </w:rPr>
        <w:t xml:space="preserve"> </w:t>
      </w:r>
      <w:r w:rsidR="008D417E" w:rsidRPr="008D417E">
        <w:rPr>
          <w:sz w:val="28"/>
        </w:rPr>
        <w:sym w:font="Wingdings" w:char="F04A"/>
      </w:r>
    </w:p>
    <w:p w:rsidR="008D417E" w:rsidRDefault="008D417E" w:rsidP="007F7B94">
      <w:pPr>
        <w:pStyle w:val="KeinLeerraum"/>
        <w:rPr>
          <w:sz w:val="28"/>
        </w:rPr>
      </w:pPr>
    </w:p>
    <w:p w:rsidR="003163E7" w:rsidRDefault="003163E7" w:rsidP="007F7B94">
      <w:pPr>
        <w:pStyle w:val="KeinLeerraum"/>
        <w:rPr>
          <w:sz w:val="28"/>
        </w:rPr>
      </w:pPr>
      <w:r>
        <w:rPr>
          <w:sz w:val="28"/>
        </w:rPr>
        <w:t xml:space="preserve">Wir freuen uns, wenn wir von dir hören und lesen, und du deine Erlebnisse und Gedanken mit den anderen teilst (hier könnt ihr noch mal beschreiben, wie </w:t>
      </w:r>
    </w:p>
    <w:p w:rsidR="003163E7" w:rsidRDefault="003163E7" w:rsidP="007F7B94">
      <w:pPr>
        <w:pStyle w:val="KeinLeerraum"/>
        <w:rPr>
          <w:sz w:val="28"/>
        </w:rPr>
      </w:pPr>
      <w:r>
        <w:rPr>
          <w:sz w:val="28"/>
        </w:rPr>
        <w:t xml:space="preserve">das bei euch geht). </w:t>
      </w:r>
    </w:p>
    <w:p w:rsidR="003163E7" w:rsidRDefault="003163E7" w:rsidP="007F7B94">
      <w:pPr>
        <w:pStyle w:val="KeinLeerraum"/>
        <w:rPr>
          <w:sz w:val="28"/>
        </w:rPr>
      </w:pPr>
      <w:r>
        <w:rPr>
          <w:sz w:val="28"/>
        </w:rPr>
        <w:t xml:space="preserve">Für die kommenden Tage wünschen wir dir Gottes Segen! Und wir wünschen dir, dass er dir mit seiner Auferstehungskraft begegnet. </w:t>
      </w:r>
    </w:p>
    <w:p w:rsidR="003163E7" w:rsidRDefault="003163E7" w:rsidP="007F7B94">
      <w:pPr>
        <w:pStyle w:val="KeinLeerraum"/>
        <w:rPr>
          <w:sz w:val="28"/>
        </w:rPr>
      </w:pPr>
      <w:r>
        <w:rPr>
          <w:sz w:val="28"/>
        </w:rPr>
        <w:t>Viele liebe Grüße!</w:t>
      </w:r>
    </w:p>
    <w:p w:rsidR="003163E7" w:rsidRPr="003163E7" w:rsidRDefault="003163E7" w:rsidP="007F7B94">
      <w:pPr>
        <w:pStyle w:val="KeinLeerraum"/>
        <w:rPr>
          <w:color w:val="FF0000"/>
          <w:sz w:val="28"/>
        </w:rPr>
      </w:pPr>
      <w:r w:rsidRPr="003163E7">
        <w:rPr>
          <w:color w:val="FF0000"/>
          <w:sz w:val="28"/>
        </w:rPr>
        <w:t>Eure Unterschrift ;-)</w:t>
      </w:r>
    </w:p>
    <w:sectPr w:rsidR="003163E7" w:rsidRPr="003163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80"/>
    <w:rsid w:val="000413F3"/>
    <w:rsid w:val="002C4280"/>
    <w:rsid w:val="003163E7"/>
    <w:rsid w:val="00431E62"/>
    <w:rsid w:val="007C378F"/>
    <w:rsid w:val="007F7B94"/>
    <w:rsid w:val="008D417E"/>
    <w:rsid w:val="00BC2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16937-EC85-41EB-B513-12708C9B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7B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C428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Weinmann</dc:creator>
  <cp:keywords/>
  <dc:description/>
  <cp:lastModifiedBy>AEJ, Hertlein, Kathinka</cp:lastModifiedBy>
  <cp:revision>2</cp:revision>
  <dcterms:created xsi:type="dcterms:W3CDTF">2021-02-22T11:34:00Z</dcterms:created>
  <dcterms:modified xsi:type="dcterms:W3CDTF">2021-02-22T11:34:00Z</dcterms:modified>
</cp:coreProperties>
</file>