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26CB1A" w14:textId="77777777" w:rsidR="000F286D" w:rsidRPr="000F286D" w:rsidRDefault="000F286D" w:rsidP="000F286D">
      <w:pPr>
        <w:jc w:val="both"/>
        <w:rPr>
          <w:rFonts w:ascii="Trebuchet MS" w:hAnsi="Trebuchet MS"/>
          <w:sz w:val="36"/>
          <w:szCs w:val="36"/>
        </w:rPr>
      </w:pPr>
    </w:p>
    <w:p w14:paraId="4FA51628" w14:textId="77777777" w:rsidR="000F286D" w:rsidRPr="000F286D" w:rsidRDefault="000F286D" w:rsidP="000F286D">
      <w:pPr>
        <w:jc w:val="both"/>
        <w:rPr>
          <w:rFonts w:ascii="Trebuchet MS" w:hAnsi="Trebuchet MS"/>
          <w:sz w:val="36"/>
          <w:szCs w:val="36"/>
        </w:rPr>
      </w:pPr>
    </w:p>
    <w:p w14:paraId="1449A4DF" w14:textId="77777777" w:rsidR="000F286D" w:rsidRPr="000F286D" w:rsidRDefault="000F286D" w:rsidP="000F286D">
      <w:pPr>
        <w:jc w:val="both"/>
        <w:rPr>
          <w:rFonts w:ascii="Trebuchet MS" w:hAnsi="Trebuchet MS"/>
          <w:sz w:val="36"/>
          <w:szCs w:val="36"/>
        </w:rPr>
      </w:pPr>
    </w:p>
    <w:p w14:paraId="2CD8D178" w14:textId="132350A9" w:rsidR="000F286D" w:rsidRDefault="000F286D" w:rsidP="000F286D">
      <w:pPr>
        <w:jc w:val="center"/>
        <w:rPr>
          <w:rFonts w:ascii="Trebuchet MS" w:hAnsi="Trebuchet MS"/>
          <w:sz w:val="36"/>
          <w:szCs w:val="36"/>
        </w:rPr>
      </w:pPr>
      <w:r w:rsidRPr="000F286D">
        <w:rPr>
          <w:rFonts w:ascii="Trebuchet MS" w:hAnsi="Trebuchet MS"/>
          <w:sz w:val="36"/>
          <w:szCs w:val="36"/>
        </w:rPr>
        <w:t>Am dritten Tag sprach Gott:</w:t>
      </w:r>
    </w:p>
    <w:p w14:paraId="4CDA0C01" w14:textId="77777777" w:rsidR="000F286D" w:rsidRPr="000F286D" w:rsidRDefault="000F286D" w:rsidP="000F286D">
      <w:pPr>
        <w:jc w:val="both"/>
        <w:rPr>
          <w:rFonts w:ascii="Trebuchet MS" w:hAnsi="Trebuchet MS"/>
          <w:sz w:val="36"/>
          <w:szCs w:val="36"/>
        </w:rPr>
      </w:pPr>
    </w:p>
    <w:p w14:paraId="3C3F1EA0" w14:textId="64EA7026" w:rsidR="000F286D" w:rsidRDefault="000F286D" w:rsidP="000F286D">
      <w:pPr>
        <w:jc w:val="both"/>
        <w:rPr>
          <w:rFonts w:ascii="Trebuchet MS" w:hAnsi="Trebuchet MS"/>
          <w:sz w:val="36"/>
          <w:szCs w:val="36"/>
        </w:rPr>
      </w:pPr>
      <w:r w:rsidRPr="000F286D">
        <w:rPr>
          <w:rFonts w:ascii="Trebuchet MS" w:hAnsi="Trebuchet MS"/>
          <w:sz w:val="36"/>
          <w:szCs w:val="36"/>
        </w:rPr>
        <w:t>„Das Wasser unter dem Himmel soll an besonderen Stellen zusammenfließen. Denn es sollen auf der Erde auch trockene Orte entstehen“.</w:t>
      </w:r>
      <w:r>
        <w:rPr>
          <w:rFonts w:ascii="Trebuchet MS" w:hAnsi="Trebuchet MS"/>
          <w:sz w:val="36"/>
          <w:szCs w:val="36"/>
        </w:rPr>
        <w:t xml:space="preserve"> </w:t>
      </w:r>
      <w:r w:rsidRPr="000F286D">
        <w:rPr>
          <w:rFonts w:ascii="Trebuchet MS" w:hAnsi="Trebuchet MS"/>
          <w:sz w:val="36"/>
          <w:szCs w:val="36"/>
        </w:rPr>
        <w:t xml:space="preserve">Er nannte </w:t>
      </w:r>
      <w:proofErr w:type="gramStart"/>
      <w:r w:rsidRPr="000F286D">
        <w:rPr>
          <w:rFonts w:ascii="Trebuchet MS" w:hAnsi="Trebuchet MS"/>
          <w:sz w:val="36"/>
          <w:szCs w:val="36"/>
        </w:rPr>
        <w:t>das Trockenen</w:t>
      </w:r>
      <w:proofErr w:type="gramEnd"/>
      <w:r w:rsidRPr="000F286D">
        <w:rPr>
          <w:rFonts w:ascii="Trebuchet MS" w:hAnsi="Trebuchet MS"/>
          <w:sz w:val="36"/>
          <w:szCs w:val="36"/>
        </w:rPr>
        <w:t xml:space="preserve"> „Land“ und das zusammengeflossene Wasser nannte er „Meer“.</w:t>
      </w:r>
    </w:p>
    <w:p w14:paraId="10DD416B" w14:textId="77777777" w:rsidR="000F286D" w:rsidRPr="000F286D" w:rsidRDefault="000F286D" w:rsidP="000F286D">
      <w:pPr>
        <w:jc w:val="both"/>
        <w:rPr>
          <w:rFonts w:ascii="Trebuchet MS" w:hAnsi="Trebuchet MS"/>
          <w:sz w:val="36"/>
          <w:szCs w:val="36"/>
        </w:rPr>
      </w:pPr>
    </w:p>
    <w:p w14:paraId="5C86A223" w14:textId="5192695D" w:rsidR="000F286D" w:rsidRPr="000F286D" w:rsidRDefault="000F286D" w:rsidP="000F286D">
      <w:pPr>
        <w:jc w:val="both"/>
        <w:rPr>
          <w:rFonts w:ascii="Trebuchet MS" w:hAnsi="Trebuchet MS"/>
          <w:sz w:val="36"/>
          <w:szCs w:val="36"/>
        </w:rPr>
      </w:pPr>
      <w:r w:rsidRPr="000F286D">
        <w:rPr>
          <w:rFonts w:ascii="Trebuchet MS" w:hAnsi="Trebuchet MS"/>
          <w:sz w:val="36"/>
          <w:szCs w:val="36"/>
        </w:rPr>
        <w:t>Auf dem Land ließ er viele Arten von Pflanzen wachsen:</w:t>
      </w:r>
    </w:p>
    <w:p w14:paraId="09B96195" w14:textId="7C371793" w:rsidR="000F286D" w:rsidRDefault="000F286D" w:rsidP="000F286D">
      <w:pPr>
        <w:jc w:val="both"/>
        <w:rPr>
          <w:rFonts w:ascii="Trebuchet MS" w:hAnsi="Trebuchet MS"/>
          <w:sz w:val="36"/>
          <w:szCs w:val="36"/>
        </w:rPr>
      </w:pPr>
      <w:r w:rsidRPr="000F286D">
        <w:rPr>
          <w:rFonts w:ascii="Trebuchet MS" w:hAnsi="Trebuchet MS"/>
          <w:sz w:val="36"/>
          <w:szCs w:val="36"/>
        </w:rPr>
        <w:t>Zarte Gräser und riesige Bäume.</w:t>
      </w:r>
      <w:r>
        <w:rPr>
          <w:rFonts w:ascii="Trebuchet MS" w:hAnsi="Trebuchet MS"/>
          <w:sz w:val="36"/>
          <w:szCs w:val="36"/>
        </w:rPr>
        <w:t xml:space="preserve"> </w:t>
      </w:r>
      <w:r w:rsidRPr="000F286D">
        <w:rPr>
          <w:rFonts w:ascii="Trebuchet MS" w:hAnsi="Trebuchet MS"/>
          <w:sz w:val="36"/>
          <w:szCs w:val="36"/>
        </w:rPr>
        <w:t>Die Bäume trugen Früchte und in jeder Frucht waren Samen verborgen.</w:t>
      </w:r>
    </w:p>
    <w:p w14:paraId="68905591" w14:textId="77777777" w:rsidR="000F286D" w:rsidRPr="000F286D" w:rsidRDefault="000F286D" w:rsidP="000F286D">
      <w:pPr>
        <w:jc w:val="both"/>
        <w:rPr>
          <w:rFonts w:ascii="Trebuchet MS" w:hAnsi="Trebuchet MS"/>
          <w:sz w:val="36"/>
          <w:szCs w:val="36"/>
        </w:rPr>
      </w:pPr>
    </w:p>
    <w:p w14:paraId="27E134F2" w14:textId="042F7C90" w:rsidR="000F286D" w:rsidRDefault="000F286D" w:rsidP="000F286D">
      <w:pPr>
        <w:jc w:val="both"/>
        <w:rPr>
          <w:rFonts w:ascii="Trebuchet MS" w:hAnsi="Trebuchet MS"/>
          <w:sz w:val="36"/>
          <w:szCs w:val="36"/>
        </w:rPr>
      </w:pPr>
      <w:r w:rsidRPr="000F286D">
        <w:rPr>
          <w:rFonts w:ascii="Trebuchet MS" w:hAnsi="Trebuchet MS"/>
          <w:sz w:val="36"/>
          <w:szCs w:val="36"/>
        </w:rPr>
        <w:t xml:space="preserve">Und Gott sah, dass es </w:t>
      </w:r>
      <w:proofErr w:type="gramStart"/>
      <w:r w:rsidRPr="000F286D">
        <w:rPr>
          <w:rFonts w:ascii="Trebuchet MS" w:hAnsi="Trebuchet MS"/>
          <w:sz w:val="36"/>
          <w:szCs w:val="36"/>
        </w:rPr>
        <w:t>gut  war</w:t>
      </w:r>
      <w:proofErr w:type="gramEnd"/>
      <w:r w:rsidRPr="000F286D">
        <w:rPr>
          <w:rFonts w:ascii="Trebuchet MS" w:hAnsi="Trebuchet MS"/>
          <w:sz w:val="36"/>
          <w:szCs w:val="36"/>
        </w:rPr>
        <w:t>.</w:t>
      </w:r>
    </w:p>
    <w:p w14:paraId="2CCA4E78" w14:textId="77777777" w:rsidR="000F286D" w:rsidRPr="000F286D" w:rsidRDefault="000F286D" w:rsidP="000F286D">
      <w:pPr>
        <w:jc w:val="both"/>
        <w:rPr>
          <w:rFonts w:ascii="Trebuchet MS" w:hAnsi="Trebuchet MS"/>
          <w:sz w:val="36"/>
          <w:szCs w:val="36"/>
        </w:rPr>
      </w:pPr>
    </w:p>
    <w:p w14:paraId="05B8FB03" w14:textId="3D20364F" w:rsidR="000F286D" w:rsidRDefault="000F286D" w:rsidP="000F286D">
      <w:pPr>
        <w:jc w:val="both"/>
        <w:rPr>
          <w:rFonts w:ascii="Trebuchet MS" w:hAnsi="Trebuchet MS"/>
          <w:sz w:val="36"/>
          <w:szCs w:val="36"/>
        </w:rPr>
      </w:pPr>
      <w:r w:rsidRPr="000F286D">
        <w:rPr>
          <w:rFonts w:ascii="Trebuchet MS" w:hAnsi="Trebuchet MS"/>
          <w:sz w:val="36"/>
          <w:szCs w:val="36"/>
        </w:rPr>
        <w:t>Es wurde Abend und es wurde Morgen: der dritte Tag</w:t>
      </w:r>
    </w:p>
    <w:p w14:paraId="17D05B94" w14:textId="77777777" w:rsidR="000F286D" w:rsidRPr="000F286D" w:rsidRDefault="000F286D" w:rsidP="000F286D">
      <w:pPr>
        <w:jc w:val="both"/>
        <w:rPr>
          <w:rFonts w:ascii="Trebuchet MS" w:hAnsi="Trebuchet MS"/>
          <w:sz w:val="36"/>
          <w:szCs w:val="36"/>
        </w:rPr>
      </w:pPr>
    </w:p>
    <w:p w14:paraId="72FC2CAF" w14:textId="5F77705D" w:rsidR="00413812" w:rsidRPr="000F286D" w:rsidRDefault="000F286D" w:rsidP="000F286D">
      <w:pPr>
        <w:jc w:val="both"/>
        <w:rPr>
          <w:rFonts w:ascii="Trebuchet MS" w:hAnsi="Trebuchet MS"/>
          <w:sz w:val="36"/>
          <w:szCs w:val="36"/>
        </w:rPr>
      </w:pPr>
      <w:r w:rsidRPr="000F286D">
        <w:rPr>
          <w:rFonts w:ascii="Trebuchet MS" w:hAnsi="Trebuchet MS"/>
          <w:b/>
          <w:sz w:val="36"/>
          <w:szCs w:val="36"/>
        </w:rPr>
        <w:t>Frage:</w:t>
      </w:r>
      <w:r w:rsidRPr="000F286D">
        <w:rPr>
          <w:rFonts w:ascii="Trebuchet MS" w:hAnsi="Trebuchet MS"/>
          <w:sz w:val="36"/>
          <w:szCs w:val="36"/>
        </w:rPr>
        <w:t xml:space="preserve"> Alles Große beginnt im Kleine</w:t>
      </w:r>
      <w:r w:rsidR="00A83D17">
        <w:rPr>
          <w:rFonts w:ascii="Trebuchet MS" w:hAnsi="Trebuchet MS"/>
          <w:sz w:val="36"/>
          <w:szCs w:val="36"/>
        </w:rPr>
        <w:t>n</w:t>
      </w:r>
      <w:r w:rsidRPr="000F286D">
        <w:rPr>
          <w:rFonts w:ascii="Trebuchet MS" w:hAnsi="Trebuchet MS"/>
          <w:sz w:val="36"/>
          <w:szCs w:val="36"/>
        </w:rPr>
        <w:t xml:space="preserve">. </w:t>
      </w:r>
      <w:proofErr w:type="gramStart"/>
      <w:r w:rsidRPr="000F286D">
        <w:rPr>
          <w:rFonts w:ascii="Trebuchet MS" w:hAnsi="Trebuchet MS"/>
          <w:sz w:val="36"/>
          <w:szCs w:val="36"/>
        </w:rPr>
        <w:t>Auf welche</w:t>
      </w:r>
      <w:r w:rsidR="00A83D17">
        <w:rPr>
          <w:rFonts w:ascii="Trebuchet MS" w:hAnsi="Trebuchet MS"/>
          <w:sz w:val="36"/>
          <w:szCs w:val="36"/>
        </w:rPr>
        <w:t xml:space="preserve"> </w:t>
      </w:r>
      <w:r w:rsidRPr="000F286D">
        <w:rPr>
          <w:rFonts w:ascii="Trebuchet MS" w:hAnsi="Trebuchet MS"/>
          <w:sz w:val="36"/>
          <w:szCs w:val="36"/>
        </w:rPr>
        <w:t>wertvolle Kleinigkeiten</w:t>
      </w:r>
      <w:proofErr w:type="gramEnd"/>
      <w:r w:rsidRPr="000F286D">
        <w:rPr>
          <w:rFonts w:ascii="Trebuchet MS" w:hAnsi="Trebuchet MS"/>
          <w:sz w:val="36"/>
          <w:szCs w:val="36"/>
        </w:rPr>
        <w:t xml:space="preserve"> in deinem Leben möchtest du in nächster Zeit mehr achten?</w:t>
      </w:r>
    </w:p>
    <w:sectPr w:rsidR="00413812" w:rsidRPr="000F286D" w:rsidSect="00D27E5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2D3B6" w14:textId="77777777" w:rsidR="00C60D90" w:rsidRDefault="00C60D90" w:rsidP="00B903A0">
      <w:pPr>
        <w:spacing w:after="0" w:line="240" w:lineRule="auto"/>
      </w:pPr>
      <w:r>
        <w:separator/>
      </w:r>
    </w:p>
  </w:endnote>
  <w:endnote w:type="continuationSeparator" w:id="0">
    <w:p w14:paraId="081C8C93" w14:textId="77777777" w:rsidR="00C60D90" w:rsidRDefault="00C60D90" w:rsidP="00B90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197D1" w14:textId="77777777" w:rsidR="00B97A6C" w:rsidRDefault="00B97A6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44B55" w14:textId="1FA9E43F" w:rsidR="001003D3" w:rsidRPr="00B97A6C" w:rsidRDefault="001003D3" w:rsidP="00B97A6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73386" w14:textId="77777777" w:rsidR="00B97A6C" w:rsidRDefault="00B97A6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AC60D7" w14:textId="77777777" w:rsidR="00C60D90" w:rsidRDefault="00C60D90" w:rsidP="00B903A0">
      <w:pPr>
        <w:spacing w:after="0" w:line="240" w:lineRule="auto"/>
      </w:pPr>
      <w:r>
        <w:separator/>
      </w:r>
    </w:p>
  </w:footnote>
  <w:footnote w:type="continuationSeparator" w:id="0">
    <w:p w14:paraId="3E530B62" w14:textId="77777777" w:rsidR="00C60D90" w:rsidRDefault="00C60D90" w:rsidP="00B90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77530" w14:textId="77777777" w:rsidR="00B97A6C" w:rsidRDefault="00B97A6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FD9DC" w14:textId="5C79CC98" w:rsidR="00B903A0" w:rsidRDefault="00B903A0">
    <w:pPr>
      <w:pStyle w:val="Kopfzeil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764DA9FA" wp14:editId="4D996329">
          <wp:simplePos x="0" y="0"/>
          <wp:positionH relativeFrom="column">
            <wp:posOffset>-166370</wp:posOffset>
          </wp:positionH>
          <wp:positionV relativeFrom="paragraph">
            <wp:posOffset>-268605</wp:posOffset>
          </wp:positionV>
          <wp:extent cx="2905125" cy="1856740"/>
          <wp:effectExtent l="0" t="0" r="0" b="0"/>
          <wp:wrapTight wrapText="bothSides">
            <wp:wrapPolygon edited="0">
              <wp:start x="0" y="0"/>
              <wp:lineTo x="0" y="21275"/>
              <wp:lineTo x="21529" y="21275"/>
              <wp:lineTo x="21529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5125" cy="185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903A0">
      <w:rPr>
        <w:noProof/>
      </w:rPr>
      <w:drawing>
        <wp:anchor distT="0" distB="0" distL="114300" distR="114300" simplePos="0" relativeHeight="251660288" behindDoc="1" locked="0" layoutInCell="1" allowOverlap="1" wp14:anchorId="5CDB0A82" wp14:editId="65437D5A">
          <wp:simplePos x="0" y="0"/>
          <wp:positionH relativeFrom="column">
            <wp:posOffset>3811270</wp:posOffset>
          </wp:positionH>
          <wp:positionV relativeFrom="paragraph">
            <wp:posOffset>-220980</wp:posOffset>
          </wp:positionV>
          <wp:extent cx="1782445" cy="1797050"/>
          <wp:effectExtent l="0" t="0" r="0" b="0"/>
          <wp:wrapTight wrapText="bothSides">
            <wp:wrapPolygon edited="0">
              <wp:start x="8080" y="0"/>
              <wp:lineTo x="6233" y="458"/>
              <wp:lineTo x="1847" y="2977"/>
              <wp:lineTo x="0" y="7327"/>
              <wp:lineTo x="0" y="14654"/>
              <wp:lineTo x="2539" y="18776"/>
              <wp:lineTo x="7156" y="21295"/>
              <wp:lineTo x="8080" y="21295"/>
              <wp:lineTo x="13389" y="21295"/>
              <wp:lineTo x="14313" y="21295"/>
              <wp:lineTo x="18930" y="18776"/>
              <wp:lineTo x="21238" y="14654"/>
              <wp:lineTo x="21469" y="13052"/>
              <wp:lineTo x="21469" y="7327"/>
              <wp:lineTo x="20084" y="4808"/>
              <wp:lineTo x="19622" y="2977"/>
              <wp:lineTo x="15236" y="458"/>
              <wp:lineTo x="13389" y="0"/>
              <wp:lineTo x="808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2445" cy="179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502C3" w14:textId="77777777" w:rsidR="00B97A6C" w:rsidRDefault="00B97A6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3A0"/>
    <w:rsid w:val="000146F9"/>
    <w:rsid w:val="000F286D"/>
    <w:rsid w:val="001003D3"/>
    <w:rsid w:val="00241F3D"/>
    <w:rsid w:val="00366343"/>
    <w:rsid w:val="00397602"/>
    <w:rsid w:val="00413812"/>
    <w:rsid w:val="00816E67"/>
    <w:rsid w:val="00A83D17"/>
    <w:rsid w:val="00B903A0"/>
    <w:rsid w:val="00B97A6C"/>
    <w:rsid w:val="00C60D90"/>
    <w:rsid w:val="00D27E54"/>
    <w:rsid w:val="00DA7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6A075C"/>
  <w15:chartTrackingRefBased/>
  <w15:docId w15:val="{30EFEDA0-2A8A-459D-BF20-7E0F72C69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13812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90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903A0"/>
  </w:style>
  <w:style w:type="paragraph" w:styleId="Fuzeile">
    <w:name w:val="footer"/>
    <w:basedOn w:val="Standard"/>
    <w:link w:val="FuzeileZchn"/>
    <w:uiPriority w:val="99"/>
    <w:unhideWhenUsed/>
    <w:rsid w:val="00B90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903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Raphael Beil</dc:creator>
  <cp:keywords/>
  <dc:description/>
  <cp:lastModifiedBy>Raphael Beil</cp:lastModifiedBy>
  <cp:revision>5</cp:revision>
  <cp:lastPrinted>2020-06-22T12:32:00Z</cp:lastPrinted>
  <dcterms:created xsi:type="dcterms:W3CDTF">2020-06-22T12:32:00Z</dcterms:created>
  <dcterms:modified xsi:type="dcterms:W3CDTF">2021-05-03T09:07:00Z</dcterms:modified>
</cp:coreProperties>
</file>