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06E" w:rsidRDefault="00A5206E" w:rsidP="00A5206E">
      <w:pPr>
        <w:pStyle w:val="MeinStandart"/>
        <w:jc w:val="center"/>
        <w:rPr>
          <w:rFonts w:asciiTheme="minorHAnsi" w:hAnsiTheme="minorHAnsi" w:cstheme="minorHAnsi"/>
          <w:b/>
          <w:sz w:val="32"/>
          <w:szCs w:val="32"/>
        </w:rPr>
      </w:pPr>
      <w:r w:rsidRPr="00A5206E">
        <w:rPr>
          <w:rFonts w:asciiTheme="minorHAnsi" w:hAnsiTheme="minorHAnsi" w:cstheme="minorHAnsi"/>
          <w:b/>
          <w:sz w:val="32"/>
          <w:szCs w:val="32"/>
        </w:rPr>
        <w:t>Tools/Methoden/Ideen, um mit deinen Jugendlichen</w:t>
      </w:r>
    </w:p>
    <w:p w:rsidR="007E79C5" w:rsidRPr="00A5206E" w:rsidRDefault="00A5206E" w:rsidP="00A5206E">
      <w:pPr>
        <w:pStyle w:val="MeinStandart"/>
        <w:jc w:val="center"/>
        <w:rPr>
          <w:rFonts w:asciiTheme="minorHAnsi" w:hAnsiTheme="minorHAnsi" w:cstheme="minorHAnsi"/>
          <w:b/>
          <w:sz w:val="32"/>
          <w:szCs w:val="32"/>
        </w:rPr>
      </w:pPr>
      <w:r w:rsidRPr="00A5206E">
        <w:rPr>
          <w:rFonts w:asciiTheme="minorHAnsi" w:hAnsiTheme="minorHAnsi" w:cstheme="minorHAnsi"/>
          <w:b/>
          <w:sz w:val="32"/>
          <w:szCs w:val="32"/>
        </w:rPr>
        <w:t>ins Gespräch zu kommen</w:t>
      </w:r>
    </w:p>
    <w:p w:rsidR="00A5206E" w:rsidRPr="00A5206E" w:rsidRDefault="00A5206E" w:rsidP="00A5206E">
      <w:pPr>
        <w:pStyle w:val="berschrift1"/>
        <w:rPr>
          <w:rFonts w:asciiTheme="minorHAnsi" w:hAnsiTheme="minorHAnsi" w:cstheme="minorHAnsi"/>
          <w:lang w:val="de-DE"/>
        </w:rPr>
      </w:pPr>
      <w:r>
        <w:rPr>
          <w:rFonts w:asciiTheme="minorHAnsi" w:hAnsiTheme="minorHAnsi" w:cstheme="minorHAnsi"/>
          <w:lang w:val="de-DE"/>
        </w:rPr>
        <w:t>Arbeiten mit einem</w:t>
      </w:r>
      <w:r w:rsidR="005F1F28">
        <w:rPr>
          <w:rFonts w:asciiTheme="minorHAnsi" w:hAnsiTheme="minorHAnsi" w:cstheme="minorHAnsi"/>
          <w:lang w:val="de-DE"/>
        </w:rPr>
        <w:t xml:space="preserve"> Text</w:t>
      </w:r>
      <w:bookmarkStart w:id="0" w:name="_GoBack"/>
      <w:bookmarkEnd w:id="0"/>
    </w:p>
    <w:p w:rsidR="00A5206E" w:rsidRPr="00A5206E" w:rsidRDefault="00A5206E" w:rsidP="00A5206E">
      <w:pPr>
        <w:rPr>
          <w:rFonts w:asciiTheme="minorHAnsi" w:hAnsiTheme="minorHAnsi" w:cstheme="minorHAnsi"/>
          <w:lang w:val="de-DE"/>
        </w:rPr>
      </w:pPr>
      <w:r w:rsidRPr="00A5206E">
        <w:rPr>
          <w:rFonts w:asciiTheme="minorHAnsi" w:hAnsiTheme="minorHAnsi" w:cstheme="minorHAnsi"/>
          <w:lang w:val="de-DE"/>
        </w:rPr>
        <w:t xml:space="preserve">Aus: </w:t>
      </w:r>
      <w:proofErr w:type="spellStart"/>
      <w:r w:rsidRPr="00A5206E">
        <w:rPr>
          <w:rFonts w:asciiTheme="minorHAnsi" w:hAnsiTheme="minorHAnsi" w:cstheme="minorHAnsi"/>
          <w:lang w:val="de-DE"/>
        </w:rPr>
        <w:t>Faix</w:t>
      </w:r>
      <w:proofErr w:type="spellEnd"/>
      <w:r w:rsidRPr="00A5206E">
        <w:rPr>
          <w:rFonts w:asciiTheme="minorHAnsi" w:hAnsiTheme="minorHAnsi" w:cstheme="minorHAnsi"/>
          <w:lang w:val="de-DE"/>
        </w:rPr>
        <w:t>, Tobias/Karcher, Florian: Praxisbuch Teenagerarbeit. Wichtige Grundlagen, kreative Methoden, innovative Ideen. Neukirchen-Vluyn 2017.</w:t>
      </w:r>
    </w:p>
    <w:p w:rsidR="00A5206E" w:rsidRPr="00A5206E" w:rsidRDefault="00A5206E" w:rsidP="00A5206E">
      <w:pPr>
        <w:rPr>
          <w:rFonts w:asciiTheme="minorHAnsi" w:hAnsiTheme="minorHAnsi" w:cstheme="minorHAnsi"/>
          <w:lang w:val="de-DE"/>
        </w:rPr>
      </w:pPr>
    </w:p>
    <w:p w:rsidR="00A5206E" w:rsidRPr="00A5206E" w:rsidRDefault="00A5206E" w:rsidP="00A5206E">
      <w:pPr>
        <w:rPr>
          <w:rFonts w:asciiTheme="minorHAnsi" w:hAnsiTheme="minorHAnsi" w:cstheme="minorHAnsi"/>
          <w:b/>
          <w:lang w:val="de-DE"/>
        </w:rPr>
      </w:pPr>
      <w:r w:rsidRPr="00A5206E">
        <w:rPr>
          <w:rFonts w:asciiTheme="minorHAnsi" w:hAnsiTheme="minorHAnsi" w:cstheme="minorHAnsi"/>
          <w:b/>
          <w:lang w:val="de-DE"/>
        </w:rPr>
        <w:t>Assoziationskette</w:t>
      </w:r>
    </w:p>
    <w:p w:rsidR="00A5206E" w:rsidRPr="00A5206E" w:rsidRDefault="00A5206E" w:rsidP="00A5206E">
      <w:pPr>
        <w:rPr>
          <w:rFonts w:asciiTheme="minorHAnsi" w:hAnsiTheme="minorHAnsi" w:cstheme="minorHAnsi"/>
          <w:lang w:val="de-DE"/>
        </w:rPr>
      </w:pPr>
      <w:r w:rsidRPr="00A5206E">
        <w:rPr>
          <w:rFonts w:asciiTheme="minorHAnsi" w:hAnsiTheme="minorHAnsi" w:cstheme="minorHAnsi"/>
          <w:lang w:val="de-DE"/>
        </w:rPr>
        <w:t>Geeignet für Einstieg/Annäherung</w:t>
      </w:r>
    </w:p>
    <w:p w:rsidR="00A5206E" w:rsidRPr="00A5206E" w:rsidRDefault="00A5206E" w:rsidP="00A5206E">
      <w:pPr>
        <w:rPr>
          <w:rFonts w:asciiTheme="minorHAnsi" w:hAnsiTheme="minorHAnsi" w:cstheme="minorHAnsi"/>
          <w:lang w:val="de-DE"/>
        </w:rPr>
      </w:pPr>
      <w:r w:rsidRPr="00A5206E">
        <w:rPr>
          <w:rFonts w:asciiTheme="minorHAnsi" w:hAnsiTheme="minorHAnsi" w:cstheme="minorHAnsi"/>
          <w:lang w:val="de-DE"/>
        </w:rPr>
        <w:t>Material: Stift/Zettel</w:t>
      </w:r>
    </w:p>
    <w:p w:rsidR="00A5206E" w:rsidRPr="00A5206E" w:rsidRDefault="00A5206E" w:rsidP="00A5206E">
      <w:pPr>
        <w:rPr>
          <w:rFonts w:asciiTheme="minorHAnsi" w:hAnsiTheme="minorHAnsi" w:cstheme="minorHAnsi"/>
          <w:lang w:val="de-DE"/>
        </w:rPr>
      </w:pPr>
      <w:r w:rsidRPr="00A5206E">
        <w:rPr>
          <w:rFonts w:asciiTheme="minorHAnsi" w:hAnsiTheme="minorHAnsi" w:cstheme="minorHAnsi"/>
          <w:lang w:val="de-DE"/>
        </w:rPr>
        <w:t>Prinzip: Das Thema wird mit einem Schlagwort vorgestellt. Zu diesem Schlagwort sollen die Teens auf Zetteln notieren, was ihnen dazu einfällt. Die Begriffe werden nachher sortiert und gesammelt.</w:t>
      </w:r>
    </w:p>
    <w:p w:rsidR="00A5206E" w:rsidRPr="00A5206E" w:rsidRDefault="00A5206E" w:rsidP="00A5206E">
      <w:pPr>
        <w:rPr>
          <w:rFonts w:asciiTheme="minorHAnsi" w:hAnsiTheme="minorHAnsi" w:cstheme="minorHAnsi"/>
          <w:lang w:val="de-DE"/>
        </w:rPr>
      </w:pPr>
    </w:p>
    <w:p w:rsidR="00A5206E" w:rsidRPr="00A5206E" w:rsidRDefault="00A5206E" w:rsidP="00A5206E">
      <w:pPr>
        <w:rPr>
          <w:rFonts w:asciiTheme="minorHAnsi" w:hAnsiTheme="minorHAnsi" w:cstheme="minorHAnsi"/>
          <w:b/>
          <w:lang w:val="de-DE"/>
        </w:rPr>
      </w:pPr>
      <w:r w:rsidRPr="00A5206E">
        <w:rPr>
          <w:rFonts w:asciiTheme="minorHAnsi" w:hAnsiTheme="minorHAnsi" w:cstheme="minorHAnsi"/>
          <w:b/>
          <w:lang w:val="de-DE"/>
        </w:rPr>
        <w:t>Dafür und Dagegen</w:t>
      </w:r>
    </w:p>
    <w:p w:rsidR="00A5206E" w:rsidRPr="00A5206E" w:rsidRDefault="00A5206E" w:rsidP="00A5206E">
      <w:pPr>
        <w:rPr>
          <w:rFonts w:asciiTheme="minorHAnsi" w:hAnsiTheme="minorHAnsi" w:cstheme="minorHAnsi"/>
          <w:lang w:val="de-DE"/>
        </w:rPr>
      </w:pPr>
      <w:r w:rsidRPr="00A5206E">
        <w:rPr>
          <w:rFonts w:asciiTheme="minorHAnsi" w:hAnsiTheme="minorHAnsi" w:cstheme="minorHAnsi"/>
          <w:lang w:val="de-DE"/>
        </w:rPr>
        <w:t>Geeignet für Einstieg/Vertiefung</w:t>
      </w:r>
    </w:p>
    <w:p w:rsidR="00A5206E" w:rsidRPr="00A5206E" w:rsidRDefault="00A5206E" w:rsidP="00A5206E">
      <w:pPr>
        <w:rPr>
          <w:rFonts w:asciiTheme="minorHAnsi" w:hAnsiTheme="minorHAnsi" w:cstheme="minorHAnsi"/>
          <w:lang w:val="de-DE"/>
        </w:rPr>
      </w:pPr>
      <w:r w:rsidRPr="00A5206E">
        <w:rPr>
          <w:rFonts w:asciiTheme="minorHAnsi" w:hAnsiTheme="minorHAnsi" w:cstheme="minorHAnsi"/>
          <w:lang w:val="de-DE"/>
        </w:rPr>
        <w:t>Kein Material notwendig</w:t>
      </w:r>
    </w:p>
    <w:p w:rsidR="00A5206E" w:rsidRPr="00A5206E" w:rsidRDefault="00A5206E" w:rsidP="00A5206E">
      <w:pPr>
        <w:rPr>
          <w:rFonts w:asciiTheme="minorHAnsi" w:hAnsiTheme="minorHAnsi" w:cstheme="minorHAnsi"/>
          <w:lang w:val="de-DE"/>
        </w:rPr>
      </w:pPr>
      <w:r w:rsidRPr="00A5206E">
        <w:rPr>
          <w:rFonts w:asciiTheme="minorHAnsi" w:hAnsiTheme="minorHAnsi" w:cstheme="minorHAnsi"/>
          <w:lang w:val="de-DE"/>
        </w:rPr>
        <w:t xml:space="preserve">Prinzip: Eine thematische Schlüsselsituation wird grundsätzlich von zwei Teens diskutiert. Zur Vorbereitung der Argumentation kann in Kleingruppen gearbeitet werden. Möglicherweise wird eine neutrale Jury gebildet, die im Nachhinein über den Verlauf urteilt. </w:t>
      </w:r>
    </w:p>
    <w:p w:rsidR="00A5206E" w:rsidRPr="00A5206E" w:rsidRDefault="00A5206E" w:rsidP="00A5206E">
      <w:pPr>
        <w:rPr>
          <w:rFonts w:asciiTheme="minorHAnsi" w:hAnsiTheme="minorHAnsi" w:cstheme="minorHAnsi"/>
          <w:lang w:val="de-DE"/>
        </w:rPr>
      </w:pPr>
    </w:p>
    <w:p w:rsidR="00A5206E" w:rsidRPr="00A5206E" w:rsidRDefault="00A5206E" w:rsidP="00A5206E">
      <w:pPr>
        <w:rPr>
          <w:rFonts w:asciiTheme="minorHAnsi" w:hAnsiTheme="minorHAnsi" w:cstheme="minorHAnsi"/>
          <w:lang w:val="de-DE"/>
        </w:rPr>
      </w:pPr>
    </w:p>
    <w:p w:rsidR="00A5206E" w:rsidRPr="00A5206E" w:rsidRDefault="00A5206E" w:rsidP="00A5206E">
      <w:pPr>
        <w:pStyle w:val="berschrift1"/>
        <w:rPr>
          <w:rFonts w:asciiTheme="minorHAnsi" w:hAnsiTheme="minorHAnsi" w:cstheme="minorHAnsi"/>
          <w:lang w:val="de-DE"/>
        </w:rPr>
      </w:pPr>
      <w:r w:rsidRPr="00A5206E">
        <w:rPr>
          <w:rFonts w:asciiTheme="minorHAnsi" w:hAnsiTheme="minorHAnsi" w:cstheme="minorHAnsi"/>
          <w:lang w:val="de-DE"/>
        </w:rPr>
        <w:t>Einstieg/Gespräch</w:t>
      </w:r>
    </w:p>
    <w:p w:rsidR="00A5206E" w:rsidRPr="00A5206E" w:rsidRDefault="00A5206E" w:rsidP="00A5206E">
      <w:pPr>
        <w:rPr>
          <w:rFonts w:asciiTheme="minorHAnsi" w:hAnsiTheme="minorHAnsi" w:cstheme="minorHAnsi"/>
          <w:lang w:val="de-DE"/>
        </w:rPr>
      </w:pPr>
      <w:r w:rsidRPr="00A5206E">
        <w:rPr>
          <w:rFonts w:asciiTheme="minorHAnsi" w:hAnsiTheme="minorHAnsi" w:cstheme="minorHAnsi"/>
          <w:lang w:val="de-DE"/>
        </w:rPr>
        <w:t xml:space="preserve">Aus: Ebinger, Thomas/Haller, Judith/ Sohn, Stephan: </w:t>
      </w:r>
      <w:proofErr w:type="spellStart"/>
      <w:r w:rsidRPr="00A5206E">
        <w:rPr>
          <w:rFonts w:asciiTheme="minorHAnsi" w:hAnsiTheme="minorHAnsi" w:cstheme="minorHAnsi"/>
          <w:lang w:val="de-DE"/>
        </w:rPr>
        <w:t>Toolpool</w:t>
      </w:r>
      <w:proofErr w:type="spellEnd"/>
      <w:r w:rsidRPr="00A5206E">
        <w:rPr>
          <w:rFonts w:asciiTheme="minorHAnsi" w:hAnsiTheme="minorHAnsi" w:cstheme="minorHAnsi"/>
          <w:lang w:val="de-DE"/>
        </w:rPr>
        <w:t xml:space="preserve">. 180 bewährte und neue Methoden für die </w:t>
      </w:r>
      <w:proofErr w:type="spellStart"/>
      <w:r w:rsidRPr="00A5206E">
        <w:rPr>
          <w:rFonts w:asciiTheme="minorHAnsi" w:hAnsiTheme="minorHAnsi" w:cstheme="minorHAnsi"/>
          <w:lang w:val="de-DE"/>
        </w:rPr>
        <w:t>Konfi</w:t>
      </w:r>
      <w:proofErr w:type="spellEnd"/>
      <w:r w:rsidRPr="00A5206E">
        <w:rPr>
          <w:rFonts w:asciiTheme="minorHAnsi" w:hAnsiTheme="minorHAnsi" w:cstheme="minorHAnsi"/>
          <w:lang w:val="de-DE"/>
        </w:rPr>
        <w:t xml:space="preserve">- und Jugendarbeit. Stuttgart 2017. </w:t>
      </w:r>
    </w:p>
    <w:p w:rsidR="00A5206E" w:rsidRPr="00A5206E" w:rsidRDefault="00A5206E" w:rsidP="00A5206E">
      <w:pPr>
        <w:rPr>
          <w:rFonts w:asciiTheme="minorHAnsi" w:hAnsiTheme="minorHAnsi" w:cstheme="minorHAnsi"/>
          <w:lang w:val="de-DE"/>
        </w:rPr>
      </w:pPr>
    </w:p>
    <w:p w:rsidR="00A5206E" w:rsidRPr="00A5206E" w:rsidRDefault="00A5206E" w:rsidP="00A5206E">
      <w:pPr>
        <w:rPr>
          <w:rFonts w:asciiTheme="minorHAnsi" w:hAnsiTheme="minorHAnsi" w:cstheme="minorHAnsi"/>
          <w:b/>
          <w:lang w:val="de-DE"/>
        </w:rPr>
      </w:pPr>
      <w:r w:rsidRPr="00A5206E">
        <w:rPr>
          <w:rFonts w:asciiTheme="minorHAnsi" w:hAnsiTheme="minorHAnsi" w:cstheme="minorHAnsi"/>
          <w:b/>
          <w:lang w:val="de-DE"/>
        </w:rPr>
        <w:t>Netzwerk der Gemeinsamkeiten</w:t>
      </w:r>
    </w:p>
    <w:p w:rsidR="00A5206E" w:rsidRPr="00A5206E" w:rsidRDefault="00A5206E" w:rsidP="00A5206E">
      <w:pPr>
        <w:rPr>
          <w:rFonts w:asciiTheme="minorHAnsi" w:hAnsiTheme="minorHAnsi" w:cstheme="minorHAnsi"/>
          <w:lang w:val="de-DE"/>
        </w:rPr>
      </w:pPr>
      <w:r w:rsidRPr="00A5206E">
        <w:rPr>
          <w:rFonts w:asciiTheme="minorHAnsi" w:hAnsiTheme="minorHAnsi" w:cstheme="minorHAnsi"/>
          <w:lang w:val="de-DE"/>
        </w:rPr>
        <w:t>Geeignet für Einstieg/Kennenlernen</w:t>
      </w:r>
    </w:p>
    <w:p w:rsidR="00A5206E" w:rsidRPr="00A5206E" w:rsidRDefault="00A5206E" w:rsidP="00A5206E">
      <w:pPr>
        <w:rPr>
          <w:rFonts w:asciiTheme="minorHAnsi" w:hAnsiTheme="minorHAnsi" w:cstheme="minorHAnsi"/>
          <w:lang w:val="de-DE"/>
        </w:rPr>
      </w:pPr>
      <w:r w:rsidRPr="00A5206E">
        <w:rPr>
          <w:rFonts w:asciiTheme="minorHAnsi" w:hAnsiTheme="minorHAnsi" w:cstheme="minorHAnsi"/>
          <w:lang w:val="de-DE"/>
        </w:rPr>
        <w:t>Beschreibung: Rolle Packpapier, Filzschreiber für jeden/jede, Musik, Abspielgerät</w:t>
      </w:r>
    </w:p>
    <w:p w:rsidR="00A5206E" w:rsidRPr="00A5206E" w:rsidRDefault="00A5206E" w:rsidP="00A5206E">
      <w:pPr>
        <w:rPr>
          <w:rFonts w:asciiTheme="minorHAnsi" w:hAnsiTheme="minorHAnsi" w:cstheme="minorHAnsi"/>
          <w:lang w:val="de-DE"/>
        </w:rPr>
      </w:pPr>
      <w:r w:rsidRPr="00A5206E">
        <w:rPr>
          <w:rFonts w:asciiTheme="minorHAnsi" w:hAnsiTheme="minorHAnsi" w:cstheme="minorHAnsi"/>
          <w:lang w:val="de-DE"/>
        </w:rPr>
        <w:t xml:space="preserve">Prinzip: Auf einem großen Plakat entstehen Verbindungslinien, wenn Gruppenmitglieder Gemeinsamkeiten haben. Eine Gruppe repräsentiert die große Vielfalt. Ein Netz hält umso besser, je mehr Knotenpunkte miteinander verbunden sind. Jeder/jede schreibt zunächst den Namen gut verteilt auf das Plakat und zieht den Kreis darum. Im Hintergrund läuft Musik. Wenn die Musik aufhört, sucht jeder/jede sich einen Partner/Partnerin. Diese überlegen, welche ungewöhnliche Gemeinsamkeit sie haben (Vorliebe, Hobby, Kompetenz). Dann ziehen sie eine Linie zwischen den beiden Namen und schreiben an die Linie, was sie verbindet. Man kann auch ein passendes Symbol dazu malen. Zur Musik mischt sich die Gruppe wieder, es folgen ca. 6-8 Runden, in denen Gemeinsamkeiten entdeckt werden können. Zur Auswertung kann sich eine Reflexion anschließen. Welche Vorteile hat es, gut vernetzt zu sein? Das Netzwerk wird anschließend im Gruppenraum aufgehängt. </w:t>
      </w:r>
    </w:p>
    <w:p w:rsidR="00A5206E" w:rsidRPr="00A5206E" w:rsidRDefault="00A5206E" w:rsidP="00A5206E">
      <w:pPr>
        <w:rPr>
          <w:rFonts w:asciiTheme="minorHAnsi" w:hAnsiTheme="minorHAnsi" w:cstheme="minorHAnsi"/>
          <w:lang w:val="de-DE"/>
        </w:rPr>
      </w:pPr>
    </w:p>
    <w:p w:rsidR="00A5206E" w:rsidRPr="00A5206E" w:rsidRDefault="00A5206E" w:rsidP="00A5206E">
      <w:pPr>
        <w:rPr>
          <w:rFonts w:asciiTheme="minorHAnsi" w:hAnsiTheme="minorHAnsi" w:cstheme="minorHAnsi"/>
          <w:b/>
          <w:lang w:val="de-DE"/>
        </w:rPr>
      </w:pPr>
      <w:r w:rsidRPr="00A5206E">
        <w:rPr>
          <w:rFonts w:asciiTheme="minorHAnsi" w:hAnsiTheme="minorHAnsi" w:cstheme="minorHAnsi"/>
          <w:b/>
          <w:lang w:val="de-DE"/>
        </w:rPr>
        <w:t>Blitzlicht</w:t>
      </w:r>
    </w:p>
    <w:p w:rsidR="00A5206E" w:rsidRPr="00A5206E" w:rsidRDefault="00A5206E" w:rsidP="00A5206E">
      <w:pPr>
        <w:rPr>
          <w:rFonts w:asciiTheme="minorHAnsi" w:hAnsiTheme="minorHAnsi" w:cstheme="minorHAnsi"/>
          <w:lang w:val="de-DE"/>
        </w:rPr>
      </w:pPr>
      <w:r w:rsidRPr="00A5206E">
        <w:rPr>
          <w:rFonts w:asciiTheme="minorHAnsi" w:hAnsiTheme="minorHAnsi" w:cstheme="minorHAnsi"/>
          <w:lang w:val="de-DE"/>
        </w:rPr>
        <w:t>Geeignet für Einstieg, Feedback, Gespräch, Abschluss</w:t>
      </w:r>
    </w:p>
    <w:p w:rsidR="00A5206E" w:rsidRPr="00A5206E" w:rsidRDefault="00A5206E" w:rsidP="00A5206E">
      <w:pPr>
        <w:rPr>
          <w:rFonts w:asciiTheme="minorHAnsi" w:hAnsiTheme="minorHAnsi" w:cstheme="minorHAnsi"/>
          <w:lang w:val="de-DE"/>
        </w:rPr>
      </w:pPr>
      <w:r w:rsidRPr="00A5206E">
        <w:rPr>
          <w:rFonts w:asciiTheme="minorHAnsi" w:hAnsiTheme="minorHAnsi" w:cstheme="minorHAnsi"/>
          <w:lang w:val="de-DE"/>
        </w:rPr>
        <w:t>Kein Material notwendig</w:t>
      </w:r>
    </w:p>
    <w:p w:rsidR="00A5206E" w:rsidRPr="00A5206E" w:rsidRDefault="00A5206E" w:rsidP="00A5206E">
      <w:pPr>
        <w:rPr>
          <w:rFonts w:asciiTheme="minorHAnsi" w:hAnsiTheme="minorHAnsi" w:cstheme="minorHAnsi"/>
          <w:lang w:val="de-DE"/>
        </w:rPr>
      </w:pPr>
      <w:r w:rsidRPr="00A5206E">
        <w:rPr>
          <w:rFonts w:asciiTheme="minorHAnsi" w:hAnsiTheme="minorHAnsi" w:cstheme="minorHAnsi"/>
          <w:lang w:val="de-DE"/>
        </w:rPr>
        <w:t xml:space="preserve">Beschreibung: Die Möglichkeit für alle, kurz ihre Meinung loszuwerden. Diese Methode lässt sich an versch. Punkten des Unterrichts oder der Gruppenstunde einsetzen. Sie eignet sich, um ein schnelles Meinungsbild zu erhalten, zur Wiederholung und Überprüfung von Wissen oder um ein Statement abzugeben. Wegen ihrer Knappheit bietet diese Methode den „stilleren“ Jugendlichen eine wichtige Möglichkeit, sich mitzuteilen und zu positionieren. Wichtig ist, dass der/die Impulsgebende inhaltlich klar abgesteckte Impulse zu setzt. (z.B. Das ist mir heute wichtig geworden…, XY bedeutet für </w:t>
      </w:r>
      <w:r w:rsidRPr="00A5206E">
        <w:rPr>
          <w:rFonts w:asciiTheme="minorHAnsi" w:hAnsiTheme="minorHAnsi" w:cstheme="minorHAnsi"/>
          <w:lang w:val="de-DE"/>
        </w:rPr>
        <w:lastRenderedPageBreak/>
        <w:t xml:space="preserve">mich…“). Die Jugendlichen stehen oder sitzen dazu in einem Kreis und alle sind aufgefordert, ein kurzes Statement abzugeben. Dieses formulieren sie als ICH-Botschaft. Eine Wertung der Aussage ist nicht vorgesehen. Den Abschluss der Runde bildet, ebenfalls mit einem kurzen Statement, der/die Leitende. </w:t>
      </w:r>
    </w:p>
    <w:p w:rsidR="00A5206E" w:rsidRPr="00A5206E" w:rsidRDefault="00A5206E" w:rsidP="00A5206E">
      <w:pPr>
        <w:rPr>
          <w:rFonts w:asciiTheme="minorHAnsi" w:hAnsiTheme="minorHAnsi" w:cstheme="minorHAnsi"/>
          <w:lang w:val="de-DE"/>
        </w:rPr>
      </w:pPr>
    </w:p>
    <w:p w:rsidR="00A5206E" w:rsidRPr="00A5206E" w:rsidRDefault="00A5206E" w:rsidP="00A5206E">
      <w:pPr>
        <w:rPr>
          <w:rFonts w:asciiTheme="minorHAnsi" w:hAnsiTheme="minorHAnsi" w:cstheme="minorHAnsi"/>
          <w:b/>
          <w:lang w:val="de-DE"/>
        </w:rPr>
      </w:pPr>
      <w:r w:rsidRPr="00A5206E">
        <w:rPr>
          <w:rFonts w:asciiTheme="minorHAnsi" w:hAnsiTheme="minorHAnsi" w:cstheme="minorHAnsi"/>
          <w:b/>
          <w:lang w:val="de-DE"/>
        </w:rPr>
        <w:t xml:space="preserve">Heißer Stuhl </w:t>
      </w:r>
    </w:p>
    <w:p w:rsidR="00A5206E" w:rsidRPr="00A5206E" w:rsidRDefault="00A5206E" w:rsidP="00A5206E">
      <w:pPr>
        <w:rPr>
          <w:rFonts w:asciiTheme="minorHAnsi" w:hAnsiTheme="minorHAnsi" w:cstheme="minorHAnsi"/>
          <w:lang w:val="de-DE"/>
        </w:rPr>
      </w:pPr>
      <w:r w:rsidRPr="00A5206E">
        <w:rPr>
          <w:rFonts w:asciiTheme="minorHAnsi" w:hAnsiTheme="minorHAnsi" w:cstheme="minorHAnsi"/>
          <w:lang w:val="de-DE"/>
        </w:rPr>
        <w:t xml:space="preserve">Geeignet für Gespräch </w:t>
      </w:r>
    </w:p>
    <w:p w:rsidR="00A5206E" w:rsidRPr="00A5206E" w:rsidRDefault="00A5206E" w:rsidP="00A5206E">
      <w:pPr>
        <w:rPr>
          <w:rFonts w:asciiTheme="minorHAnsi" w:hAnsiTheme="minorHAnsi" w:cstheme="minorHAnsi"/>
          <w:lang w:val="de-DE"/>
        </w:rPr>
      </w:pPr>
      <w:r w:rsidRPr="00A5206E">
        <w:rPr>
          <w:rFonts w:asciiTheme="minorHAnsi" w:hAnsiTheme="minorHAnsi" w:cstheme="minorHAnsi"/>
          <w:lang w:val="de-DE"/>
        </w:rPr>
        <w:t xml:space="preserve">Material: (besonderer) Stuhl </w:t>
      </w:r>
    </w:p>
    <w:p w:rsidR="00A5206E" w:rsidRPr="00A5206E" w:rsidRDefault="00A5206E" w:rsidP="00A5206E">
      <w:pPr>
        <w:rPr>
          <w:rFonts w:asciiTheme="minorHAnsi" w:hAnsiTheme="minorHAnsi" w:cstheme="minorHAnsi"/>
          <w:lang w:val="de-DE"/>
        </w:rPr>
      </w:pPr>
      <w:r w:rsidRPr="00A5206E">
        <w:rPr>
          <w:rFonts w:asciiTheme="minorHAnsi" w:hAnsiTheme="minorHAnsi" w:cstheme="minorHAnsi"/>
          <w:lang w:val="de-DE"/>
        </w:rPr>
        <w:t xml:space="preserve">Beschreibung: Eine Person stellt sich den schwierigen und persönlichen Fragen der Gruppenmitglieder. Der heiße Stuhl stammt ursprünglich aus der Gruppenpsychotherapie und geht auf Fritz </w:t>
      </w:r>
      <w:proofErr w:type="spellStart"/>
      <w:r w:rsidRPr="00A5206E">
        <w:rPr>
          <w:rFonts w:asciiTheme="minorHAnsi" w:hAnsiTheme="minorHAnsi" w:cstheme="minorHAnsi"/>
          <w:lang w:val="de-DE"/>
        </w:rPr>
        <w:t>Perls</w:t>
      </w:r>
      <w:proofErr w:type="spellEnd"/>
      <w:r w:rsidRPr="00A5206E">
        <w:rPr>
          <w:rFonts w:asciiTheme="minorHAnsi" w:hAnsiTheme="minorHAnsi" w:cstheme="minorHAnsi"/>
          <w:lang w:val="de-DE"/>
        </w:rPr>
        <w:t xml:space="preserve"> zurück. Er eignet sich für persönliche und schwierige Fragen, die jemandem gestellt werden dürfen. Alle aus der Gruppe dürfen einer Person Fragen stellen. Wichtig ist: Fragen dürfen notfalls auch abgelehnt werden, wenn sie zu persönlich sind. </w:t>
      </w:r>
    </w:p>
    <w:p w:rsidR="00A5206E" w:rsidRPr="00A5206E" w:rsidRDefault="00A5206E" w:rsidP="00A5206E">
      <w:pPr>
        <w:rPr>
          <w:rFonts w:asciiTheme="minorHAnsi" w:hAnsiTheme="minorHAnsi" w:cstheme="minorHAnsi"/>
          <w:lang w:val="de-DE"/>
        </w:rPr>
      </w:pPr>
    </w:p>
    <w:p w:rsidR="00A5206E" w:rsidRPr="005F1F28" w:rsidRDefault="00A5206E" w:rsidP="00A5206E">
      <w:proofErr w:type="spellStart"/>
      <w:r w:rsidRPr="00A5206E">
        <w:rPr>
          <w:rFonts w:asciiTheme="minorHAnsi" w:hAnsiTheme="minorHAnsi" w:cstheme="minorHAnsi"/>
          <w:b/>
        </w:rPr>
        <w:t>Bibel</w:t>
      </w:r>
      <w:proofErr w:type="spellEnd"/>
      <w:r w:rsidRPr="00A5206E">
        <w:rPr>
          <w:rFonts w:asciiTheme="minorHAnsi" w:hAnsiTheme="minorHAnsi" w:cstheme="minorHAnsi"/>
          <w:b/>
        </w:rPr>
        <w:t xml:space="preserve"> </w:t>
      </w:r>
      <w:proofErr w:type="spellStart"/>
      <w:r w:rsidRPr="00A5206E">
        <w:rPr>
          <w:rFonts w:asciiTheme="minorHAnsi" w:hAnsiTheme="minorHAnsi" w:cstheme="minorHAnsi"/>
          <w:b/>
        </w:rPr>
        <w:t>teilen</w:t>
      </w:r>
      <w:proofErr w:type="spellEnd"/>
      <w:r w:rsidR="005F1F28">
        <w:rPr>
          <w:rFonts w:asciiTheme="minorHAnsi" w:hAnsiTheme="minorHAnsi" w:cstheme="minorHAnsi"/>
          <w:b/>
        </w:rPr>
        <w:br/>
      </w:r>
      <w:hyperlink r:id="rId7" w:history="1">
        <w:r w:rsidRPr="00A5206E">
          <w:rPr>
            <w:rStyle w:val="Hyperlink"/>
            <w:rFonts w:asciiTheme="minorHAnsi" w:hAnsiTheme="minorHAnsi" w:cstheme="minorHAnsi"/>
          </w:rPr>
          <w:t>https://www.erzbistum-koeln.de/export/sites/ebkportal/kultur_und_bildung/schulen/.content/.galleries/downloads/schulpastoral-downloads/pdf_schulliturgie/Bibelteilen.pdf</w:t>
        </w:r>
      </w:hyperlink>
    </w:p>
    <w:p w:rsidR="00A5206E" w:rsidRDefault="00A5206E" w:rsidP="00A5206E">
      <w:pPr>
        <w:rPr>
          <w:rFonts w:asciiTheme="minorHAnsi" w:hAnsiTheme="minorHAnsi" w:cstheme="minorHAnsi"/>
        </w:rPr>
      </w:pPr>
    </w:p>
    <w:p w:rsidR="00A5206E" w:rsidRPr="00A5206E" w:rsidRDefault="00A5206E" w:rsidP="00A5206E">
      <w:pPr>
        <w:pStyle w:val="KeinLeerraum"/>
      </w:pPr>
    </w:p>
    <w:p w:rsidR="00A5206E" w:rsidRPr="00A5206E" w:rsidRDefault="005F1F28" w:rsidP="00A5206E">
      <w:pPr>
        <w:pStyle w:val="berschrift1"/>
        <w:rPr>
          <w:rFonts w:asciiTheme="minorHAnsi" w:hAnsiTheme="minorHAnsi" w:cstheme="minorHAnsi"/>
          <w:lang w:val="de-DE"/>
        </w:rPr>
      </w:pPr>
      <w:r>
        <w:rPr>
          <w:rFonts w:asciiTheme="minorHAnsi" w:hAnsiTheme="minorHAnsi" w:cstheme="minorHAnsi"/>
          <w:lang w:val="de-DE"/>
        </w:rPr>
        <w:t>Empfehlenswerte Kartenboxen</w:t>
      </w:r>
    </w:p>
    <w:p w:rsidR="00A5206E" w:rsidRPr="00A5206E" w:rsidRDefault="00A5206E" w:rsidP="00A5206E">
      <w:pPr>
        <w:rPr>
          <w:rFonts w:asciiTheme="minorHAnsi" w:hAnsiTheme="minorHAnsi" w:cstheme="minorHAnsi"/>
          <w:lang w:val="de-DE"/>
        </w:rPr>
      </w:pPr>
      <w:r w:rsidRPr="00A5206E">
        <w:rPr>
          <w:rFonts w:asciiTheme="minorHAnsi" w:hAnsiTheme="minorHAnsi" w:cstheme="minorHAnsi"/>
          <w:lang w:val="de-DE"/>
        </w:rPr>
        <w:t xml:space="preserve">„Farbe bekennen. Zeig, was du denkst!“ : </w:t>
      </w:r>
      <w:r>
        <w:rPr>
          <w:rFonts w:asciiTheme="minorHAnsi" w:hAnsiTheme="minorHAnsi" w:cstheme="minorHAnsi"/>
          <w:lang w:val="de-DE"/>
        </w:rPr>
        <w:tab/>
      </w:r>
      <w:hyperlink r:id="rId8" w:history="1">
        <w:r w:rsidRPr="00A5206E">
          <w:rPr>
            <w:rStyle w:val="Hyperlink"/>
            <w:rFonts w:asciiTheme="minorHAnsi" w:hAnsiTheme="minorHAnsi" w:cstheme="minorHAnsi"/>
            <w:lang w:val="de-DE"/>
          </w:rPr>
          <w:t>https://ejw-buch.de/farbe-bekennen.html</w:t>
        </w:r>
      </w:hyperlink>
    </w:p>
    <w:p w:rsidR="00A5206E" w:rsidRPr="00A5206E" w:rsidRDefault="00A5206E" w:rsidP="00A5206E">
      <w:pPr>
        <w:rPr>
          <w:rFonts w:asciiTheme="minorHAnsi" w:hAnsiTheme="minorHAnsi" w:cstheme="minorHAnsi"/>
          <w:lang w:val="de-DE"/>
        </w:rPr>
      </w:pPr>
      <w:r w:rsidRPr="00A5206E">
        <w:rPr>
          <w:rFonts w:asciiTheme="minorHAnsi" w:hAnsiTheme="minorHAnsi" w:cstheme="minorHAnsi"/>
          <w:lang w:val="de-DE"/>
        </w:rPr>
        <w:t xml:space="preserve">„Sinnbildbox 1“: </w:t>
      </w:r>
      <w:r>
        <w:rPr>
          <w:rFonts w:asciiTheme="minorHAnsi" w:hAnsiTheme="minorHAnsi" w:cstheme="minorHAnsi"/>
          <w:lang w:val="de-DE"/>
        </w:rPr>
        <w:tab/>
      </w:r>
      <w:hyperlink r:id="rId9" w:history="1">
        <w:r w:rsidRPr="00A5206E">
          <w:rPr>
            <w:rStyle w:val="Hyperlink"/>
            <w:rFonts w:asciiTheme="minorHAnsi" w:hAnsiTheme="minorHAnsi" w:cstheme="minorHAnsi"/>
            <w:lang w:val="de-DE"/>
          </w:rPr>
          <w:t>https://ejw-buch.de/sinnbildbox.html</w:t>
        </w:r>
      </w:hyperlink>
    </w:p>
    <w:p w:rsidR="00A5206E" w:rsidRPr="00A5206E" w:rsidRDefault="00A5206E" w:rsidP="00A5206E">
      <w:pPr>
        <w:rPr>
          <w:rFonts w:asciiTheme="minorHAnsi" w:hAnsiTheme="minorHAnsi" w:cstheme="minorHAnsi"/>
          <w:lang w:val="de-DE"/>
        </w:rPr>
      </w:pPr>
      <w:r w:rsidRPr="00A5206E">
        <w:rPr>
          <w:rFonts w:asciiTheme="minorHAnsi" w:hAnsiTheme="minorHAnsi" w:cstheme="minorHAnsi"/>
          <w:lang w:val="de-DE"/>
        </w:rPr>
        <w:t xml:space="preserve">Talkboxen zu verschiedenen Themen: </w:t>
      </w:r>
      <w:r>
        <w:rPr>
          <w:rFonts w:asciiTheme="minorHAnsi" w:hAnsiTheme="minorHAnsi" w:cstheme="minorHAnsi"/>
          <w:lang w:val="de-DE"/>
        </w:rPr>
        <w:tab/>
      </w:r>
      <w:hyperlink r:id="rId10" w:history="1">
        <w:r w:rsidRPr="00A5206E">
          <w:rPr>
            <w:rStyle w:val="Hyperlink"/>
            <w:rFonts w:asciiTheme="minorHAnsi" w:hAnsiTheme="minorHAnsi" w:cstheme="minorHAnsi"/>
            <w:lang w:val="de-DE"/>
          </w:rPr>
          <w:t>https://ejw-buch.de/talk-box-vol-12-fur-teens.html</w:t>
        </w:r>
      </w:hyperlink>
    </w:p>
    <w:p w:rsidR="00A5206E" w:rsidRPr="00A5206E" w:rsidRDefault="00A5206E" w:rsidP="00A5206E">
      <w:pPr>
        <w:rPr>
          <w:rFonts w:asciiTheme="minorHAnsi" w:hAnsiTheme="minorHAnsi" w:cstheme="minorHAnsi"/>
          <w:lang w:val="de-DE"/>
        </w:rPr>
      </w:pPr>
      <w:r w:rsidRPr="00A5206E">
        <w:rPr>
          <w:rFonts w:asciiTheme="minorHAnsi" w:hAnsiTheme="minorHAnsi" w:cstheme="minorHAnsi"/>
          <w:lang w:val="de-DE"/>
        </w:rPr>
        <w:t>„Ungefiltert“ :</w:t>
      </w:r>
      <w:r>
        <w:rPr>
          <w:rFonts w:asciiTheme="minorHAnsi" w:hAnsiTheme="minorHAnsi" w:cstheme="minorHAnsi"/>
          <w:lang w:val="de-DE"/>
        </w:rPr>
        <w:tab/>
      </w:r>
      <w:r w:rsidRPr="00A5206E">
        <w:rPr>
          <w:rFonts w:asciiTheme="minorHAnsi" w:hAnsiTheme="minorHAnsi" w:cstheme="minorHAnsi"/>
          <w:lang w:val="de-DE"/>
        </w:rPr>
        <w:t xml:space="preserve"> </w:t>
      </w:r>
      <w:hyperlink r:id="rId11" w:history="1">
        <w:r w:rsidRPr="00A5206E">
          <w:rPr>
            <w:rStyle w:val="Hyperlink"/>
            <w:rFonts w:asciiTheme="minorHAnsi" w:hAnsiTheme="minorHAnsi" w:cstheme="minorHAnsi"/>
            <w:lang w:val="de-DE"/>
          </w:rPr>
          <w:t>https://ejw-buch.de/ungefiltert-4260175272879.html</w:t>
        </w:r>
      </w:hyperlink>
    </w:p>
    <w:p w:rsidR="00A5206E" w:rsidRPr="00A5206E" w:rsidRDefault="00A5206E" w:rsidP="00A5206E">
      <w:pPr>
        <w:rPr>
          <w:rFonts w:asciiTheme="minorHAnsi" w:hAnsiTheme="minorHAnsi" w:cstheme="minorHAnsi"/>
          <w:lang w:val="de-DE"/>
        </w:rPr>
      </w:pPr>
    </w:p>
    <w:p w:rsidR="00A5206E" w:rsidRPr="00A5206E" w:rsidRDefault="00A5206E" w:rsidP="00A5206E">
      <w:pPr>
        <w:rPr>
          <w:rFonts w:asciiTheme="minorHAnsi" w:hAnsiTheme="minorHAnsi" w:cstheme="minorHAnsi"/>
          <w:lang w:val="de-DE"/>
        </w:rPr>
      </w:pPr>
    </w:p>
    <w:p w:rsidR="00A5206E" w:rsidRPr="00A5206E" w:rsidRDefault="00A5206E" w:rsidP="00A5206E">
      <w:pPr>
        <w:pStyle w:val="berschrift1"/>
        <w:rPr>
          <w:rFonts w:asciiTheme="minorHAnsi" w:hAnsiTheme="minorHAnsi" w:cstheme="minorHAnsi"/>
          <w:lang w:val="de-DE"/>
        </w:rPr>
      </w:pPr>
      <w:r w:rsidRPr="00A5206E">
        <w:rPr>
          <w:rFonts w:asciiTheme="minorHAnsi" w:hAnsiTheme="minorHAnsi" w:cstheme="minorHAnsi"/>
          <w:lang w:val="de-DE"/>
        </w:rPr>
        <w:t>Wei</w:t>
      </w:r>
      <w:r w:rsidR="005F1F28">
        <w:rPr>
          <w:rFonts w:asciiTheme="minorHAnsi" w:hAnsiTheme="minorHAnsi" w:cstheme="minorHAnsi"/>
          <w:lang w:val="de-DE"/>
        </w:rPr>
        <w:t>tere hilfreiche Tipps/Methoden</w:t>
      </w:r>
    </w:p>
    <w:p w:rsidR="00A5206E" w:rsidRPr="00A5206E" w:rsidRDefault="00A5206E" w:rsidP="00A5206E">
      <w:pPr>
        <w:rPr>
          <w:rFonts w:asciiTheme="minorHAnsi" w:hAnsiTheme="minorHAnsi" w:cstheme="minorHAnsi"/>
          <w:lang w:val="de-DE"/>
        </w:rPr>
      </w:pPr>
      <w:hyperlink r:id="rId12" w:history="1">
        <w:r w:rsidRPr="00A5206E">
          <w:rPr>
            <w:rStyle w:val="Hyperlink"/>
            <w:rFonts w:asciiTheme="minorHAnsi" w:hAnsiTheme="minorHAnsi" w:cstheme="minorHAnsi"/>
            <w:lang w:val="de-DE"/>
          </w:rPr>
          <w:t>www.jugendarbeit.online</w:t>
        </w:r>
      </w:hyperlink>
    </w:p>
    <w:p w:rsidR="00A5206E" w:rsidRPr="00A5206E" w:rsidRDefault="00A5206E" w:rsidP="00A5206E">
      <w:pPr>
        <w:rPr>
          <w:lang w:val="de-DE"/>
        </w:rPr>
      </w:pPr>
    </w:p>
    <w:p w:rsidR="00A5206E" w:rsidRPr="00A5206E" w:rsidRDefault="00A5206E" w:rsidP="00A5206E">
      <w:pPr>
        <w:rPr>
          <w:lang w:val="de-DE"/>
        </w:rPr>
      </w:pPr>
    </w:p>
    <w:p w:rsidR="00A5206E" w:rsidRDefault="00A5206E" w:rsidP="00A5206E">
      <w:pPr>
        <w:pStyle w:val="KeinLeerraum"/>
        <w:rPr>
          <w:lang w:val="de-DE"/>
        </w:rPr>
      </w:pPr>
    </w:p>
    <w:p w:rsidR="00A5206E" w:rsidRDefault="00A5206E" w:rsidP="00A5206E">
      <w:pPr>
        <w:pStyle w:val="KeinLeerraum"/>
        <w:rPr>
          <w:lang w:val="de-DE"/>
        </w:rPr>
      </w:pPr>
    </w:p>
    <w:p w:rsidR="00A5206E" w:rsidRDefault="00A5206E" w:rsidP="00A5206E">
      <w:pPr>
        <w:pStyle w:val="KeinLeerraum"/>
        <w:rPr>
          <w:lang w:val="de-DE"/>
        </w:rPr>
      </w:pPr>
    </w:p>
    <w:p w:rsidR="00A5206E" w:rsidRDefault="00A5206E" w:rsidP="00A5206E">
      <w:pPr>
        <w:pStyle w:val="KeinLeerraum"/>
        <w:rPr>
          <w:lang w:val="de-DE"/>
        </w:rPr>
      </w:pPr>
    </w:p>
    <w:p w:rsidR="00A5206E" w:rsidRDefault="00A5206E" w:rsidP="00A5206E">
      <w:pPr>
        <w:pStyle w:val="KeinLeerraum"/>
        <w:rPr>
          <w:lang w:val="de-DE"/>
        </w:rPr>
      </w:pPr>
    </w:p>
    <w:p w:rsidR="00A5206E" w:rsidRDefault="00A5206E" w:rsidP="00A5206E">
      <w:pPr>
        <w:pStyle w:val="KeinLeerraum"/>
        <w:rPr>
          <w:lang w:val="de-DE"/>
        </w:rPr>
      </w:pPr>
    </w:p>
    <w:p w:rsidR="00A5206E" w:rsidRPr="00A5206E" w:rsidRDefault="00A5206E" w:rsidP="00A5206E">
      <w:pPr>
        <w:pStyle w:val="KeinLeerraum"/>
        <w:rPr>
          <w:lang w:val="de-DE"/>
        </w:rPr>
      </w:pPr>
    </w:p>
    <w:p w:rsidR="007E79C5" w:rsidRPr="007E79C5" w:rsidRDefault="007E79C5" w:rsidP="007E79C5">
      <w:pPr>
        <w:rPr>
          <w:lang w:val="de-DE"/>
        </w:rPr>
      </w:pPr>
    </w:p>
    <w:p w:rsidR="007E79C5" w:rsidRPr="007E79C5" w:rsidRDefault="007E79C5" w:rsidP="007E79C5">
      <w:pPr>
        <w:rPr>
          <w:lang w:val="de-DE"/>
        </w:rPr>
      </w:pPr>
    </w:p>
    <w:p w:rsidR="007A00B7" w:rsidRPr="003E608F" w:rsidRDefault="007A00B7" w:rsidP="003E608F">
      <w:pPr>
        <w:tabs>
          <w:tab w:val="left" w:pos="3987"/>
        </w:tabs>
        <w:rPr>
          <w:lang w:val="de-DE"/>
        </w:rPr>
      </w:pPr>
    </w:p>
    <w:sectPr w:rsidR="007A00B7" w:rsidRPr="003E608F" w:rsidSect="00800188">
      <w:headerReference w:type="default" r:id="rId13"/>
      <w:footerReference w:type="default" r:id="rId14"/>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42F" w:rsidRDefault="0088742F" w:rsidP="007D2EA0">
      <w:pPr>
        <w:spacing w:after="0"/>
      </w:pPr>
      <w:r>
        <w:separator/>
      </w:r>
    </w:p>
  </w:endnote>
  <w:endnote w:type="continuationSeparator" w:id="0">
    <w:p w:rsidR="0088742F" w:rsidRDefault="0088742F" w:rsidP="007D2E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EA0" w:rsidRPr="002621DC" w:rsidRDefault="002621DC">
    <w:pPr>
      <w:pStyle w:val="Fuzeile"/>
      <w:rPr>
        <w:rFonts w:asciiTheme="minorHAnsi" w:hAnsiTheme="minorHAnsi" w:cstheme="minorHAnsi"/>
        <w:sz w:val="18"/>
        <w:szCs w:val="18"/>
        <w:lang w:val="de-DE"/>
      </w:rPr>
    </w:pPr>
    <w:r>
      <w:rPr>
        <w:rFonts w:asciiTheme="minorHAnsi" w:hAnsiTheme="minorHAnsi" w:cstheme="minorHAnsi"/>
        <w:noProof/>
        <w:sz w:val="18"/>
        <w:szCs w:val="18"/>
        <w:lang w:val="de-DE" w:eastAsia="de-DE" w:bidi="ar-SA"/>
      </w:rPr>
      <w:drawing>
        <wp:anchor distT="0" distB="0" distL="114300" distR="114300" simplePos="0" relativeHeight="251658240" behindDoc="0" locked="0" layoutInCell="1" allowOverlap="1">
          <wp:simplePos x="0" y="0"/>
          <wp:positionH relativeFrom="column">
            <wp:posOffset>4562898</wp:posOffset>
          </wp:positionH>
          <wp:positionV relativeFrom="paragraph">
            <wp:posOffset>-17780</wp:posOffset>
          </wp:positionV>
          <wp:extent cx="1324610" cy="413385"/>
          <wp:effectExtent l="0" t="0" r="889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ejw_4c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610" cy="413385"/>
                  </a:xfrm>
                  <a:prstGeom prst="rect">
                    <a:avLst/>
                  </a:prstGeom>
                </pic:spPr>
              </pic:pic>
            </a:graphicData>
          </a:graphic>
        </wp:anchor>
      </w:drawing>
    </w:r>
    <w:r w:rsidRPr="002621DC">
      <w:rPr>
        <w:rFonts w:asciiTheme="minorHAnsi" w:hAnsiTheme="minorHAnsi" w:cstheme="minorHAnsi"/>
        <w:sz w:val="18"/>
        <w:szCs w:val="18"/>
        <w:lang w:val="de-DE"/>
      </w:rPr>
      <w:t>JUGENDLICHE</w:t>
    </w:r>
    <w:r w:rsidR="007D2EA0" w:rsidRPr="002621DC">
      <w:rPr>
        <w:rFonts w:asciiTheme="minorHAnsi" w:hAnsiTheme="minorHAnsi" w:cstheme="minorHAnsi"/>
        <w:sz w:val="18"/>
        <w:szCs w:val="18"/>
        <w:lang w:val="de-DE"/>
      </w:rPr>
      <w:tab/>
      <w:t xml:space="preserve">Seite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lang w:val="de-DE"/>
      </w:rPr>
      <w:instrText>PAGE</w:instrText>
    </w:r>
    <w:r w:rsidR="00DF1DBB" w:rsidRPr="002621DC">
      <w:rPr>
        <w:rFonts w:asciiTheme="minorHAnsi" w:hAnsiTheme="minorHAnsi" w:cstheme="minorHAnsi"/>
        <w:sz w:val="18"/>
        <w:szCs w:val="18"/>
      </w:rPr>
      <w:fldChar w:fldCharType="separate"/>
    </w:r>
    <w:r w:rsidR="005F1F28">
      <w:rPr>
        <w:rFonts w:asciiTheme="minorHAnsi" w:hAnsiTheme="minorHAnsi" w:cstheme="minorHAnsi"/>
        <w:noProof/>
        <w:sz w:val="18"/>
        <w:szCs w:val="18"/>
        <w:lang w:val="de-DE"/>
      </w:rPr>
      <w:t>2</w:t>
    </w:r>
    <w:r w:rsidR="00DF1DBB" w:rsidRPr="002621DC">
      <w:rPr>
        <w:rFonts w:asciiTheme="minorHAnsi" w:hAnsiTheme="minorHAnsi" w:cstheme="minorHAnsi"/>
        <w:sz w:val="18"/>
        <w:szCs w:val="18"/>
      </w:rPr>
      <w:fldChar w:fldCharType="end"/>
    </w:r>
    <w:r w:rsidR="007D2EA0" w:rsidRPr="002621DC">
      <w:rPr>
        <w:rFonts w:asciiTheme="minorHAnsi" w:hAnsiTheme="minorHAnsi" w:cstheme="minorHAnsi"/>
        <w:sz w:val="18"/>
        <w:szCs w:val="18"/>
        <w:lang w:val="de-DE"/>
      </w:rPr>
      <w:t xml:space="preserve"> von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lang w:val="de-DE"/>
      </w:rPr>
      <w:instrText>NUMPAGES</w:instrText>
    </w:r>
    <w:r w:rsidR="00DF1DBB" w:rsidRPr="002621DC">
      <w:rPr>
        <w:rFonts w:asciiTheme="minorHAnsi" w:hAnsiTheme="minorHAnsi" w:cstheme="minorHAnsi"/>
        <w:sz w:val="18"/>
        <w:szCs w:val="18"/>
      </w:rPr>
      <w:fldChar w:fldCharType="separate"/>
    </w:r>
    <w:r w:rsidR="005F1F28">
      <w:rPr>
        <w:rFonts w:asciiTheme="minorHAnsi" w:hAnsiTheme="minorHAnsi" w:cstheme="minorHAnsi"/>
        <w:noProof/>
        <w:sz w:val="18"/>
        <w:szCs w:val="18"/>
        <w:lang w:val="de-DE"/>
      </w:rPr>
      <w:t>2</w:t>
    </w:r>
    <w:r w:rsidR="00DF1DBB" w:rsidRPr="002621DC">
      <w:rPr>
        <w:rFonts w:asciiTheme="minorHAnsi" w:hAnsiTheme="minorHAnsi" w:cstheme="minorHAnsi"/>
        <w:sz w:val="18"/>
        <w:szCs w:val="18"/>
      </w:rPr>
      <w:fldChar w:fldCharType="end"/>
    </w:r>
    <w:r>
      <w:rPr>
        <w:rFonts w:asciiTheme="minorHAnsi" w:hAnsiTheme="minorHAnsi" w:cstheme="minorHAnsi"/>
        <w:sz w:val="18"/>
        <w:szCs w:val="18"/>
      </w:rPr>
      <w:tab/>
    </w:r>
  </w:p>
  <w:p w:rsidR="00CE56A9" w:rsidRPr="00346F8F" w:rsidRDefault="00CE56A9">
    <w:pPr>
      <w:pStyle w:val="Fuzeile"/>
      <w:rPr>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42F" w:rsidRDefault="0088742F" w:rsidP="007D2EA0">
      <w:pPr>
        <w:spacing w:after="0"/>
      </w:pPr>
      <w:r>
        <w:separator/>
      </w:r>
    </w:p>
  </w:footnote>
  <w:footnote w:type="continuationSeparator" w:id="0">
    <w:p w:rsidR="0088742F" w:rsidRDefault="0088742F" w:rsidP="007D2E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B7" w:rsidRPr="007A00B7" w:rsidRDefault="007A00B7" w:rsidP="007A00B7">
    <w:pPr>
      <w:pStyle w:val="Kopfzeile"/>
      <w:jc w:val="right"/>
      <w:rPr>
        <w:rFonts w:asciiTheme="minorHAnsi" w:hAnsiTheme="minorHAnsi" w:cstheme="minorHAnsi"/>
        <w:sz w:val="18"/>
        <w:szCs w:val="18"/>
        <w:lang w:val="de-DE"/>
      </w:rPr>
    </w:pPr>
    <w:r w:rsidRPr="007A00B7">
      <w:rPr>
        <w:rFonts w:asciiTheme="minorHAnsi" w:hAnsiTheme="minorHAnsi" w:cstheme="minorHAnsi"/>
        <w:sz w:val="18"/>
        <w:szCs w:val="18"/>
        <w:lang w:val="de-DE"/>
      </w:rPr>
      <w:t xml:space="preserve">JUGENDLICHE - </w:t>
    </w:r>
    <w:r w:rsidR="005F1F28">
      <w:rPr>
        <w:rFonts w:asciiTheme="minorHAnsi" w:hAnsiTheme="minorHAnsi" w:cstheme="minorHAnsi"/>
        <w:sz w:val="18"/>
        <w:szCs w:val="18"/>
        <w:lang w:val="de-DE"/>
      </w:rPr>
      <w:t>METHODEN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3088F2C"/>
    <w:lvl w:ilvl="0">
      <w:numFmt w:val="bullet"/>
      <w:lvlText w:val="*"/>
      <w:lvlJc w:val="left"/>
    </w:lvl>
  </w:abstractNum>
  <w:abstractNum w:abstractNumId="1" w15:restartNumberingAfterBreak="0">
    <w:nsid w:val="05594C01"/>
    <w:multiLevelType w:val="hybridMultilevel"/>
    <w:tmpl w:val="EB42DAA6"/>
    <w:lvl w:ilvl="0" w:tplc="CD0022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7F6131"/>
    <w:multiLevelType w:val="hybridMultilevel"/>
    <w:tmpl w:val="A6022766"/>
    <w:lvl w:ilvl="0" w:tplc="AC34E22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F12C18"/>
    <w:multiLevelType w:val="hybridMultilevel"/>
    <w:tmpl w:val="9ACE55AC"/>
    <w:lvl w:ilvl="0" w:tplc="CD0022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BF0531"/>
    <w:multiLevelType w:val="hybridMultilevel"/>
    <w:tmpl w:val="8716D042"/>
    <w:lvl w:ilvl="0" w:tplc="B41E663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0F6616"/>
    <w:multiLevelType w:val="hybridMultilevel"/>
    <w:tmpl w:val="B426B910"/>
    <w:lvl w:ilvl="0" w:tplc="0E9E24CA">
      <w:start w:val="17"/>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960FCB"/>
    <w:multiLevelType w:val="hybridMultilevel"/>
    <w:tmpl w:val="48AC66DE"/>
    <w:lvl w:ilvl="0" w:tplc="E4DA21F0">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C16686"/>
    <w:multiLevelType w:val="hybridMultilevel"/>
    <w:tmpl w:val="0D967502"/>
    <w:lvl w:ilvl="0" w:tplc="BFB4E4F4">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137448"/>
    <w:multiLevelType w:val="hybridMultilevel"/>
    <w:tmpl w:val="4E06A662"/>
    <w:lvl w:ilvl="0" w:tplc="EFB80620">
      <w:start w:val="2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8239D1"/>
    <w:multiLevelType w:val="hybridMultilevel"/>
    <w:tmpl w:val="0D06E1B8"/>
    <w:lvl w:ilvl="0" w:tplc="0B1EF4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 w15:restartNumberingAfterBreak="0">
    <w:nsid w:val="1EA71303"/>
    <w:multiLevelType w:val="hybridMultilevel"/>
    <w:tmpl w:val="167E63CC"/>
    <w:lvl w:ilvl="0" w:tplc="E21020E8">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CC1E28"/>
    <w:multiLevelType w:val="hybridMultilevel"/>
    <w:tmpl w:val="C1FC5EB6"/>
    <w:lvl w:ilvl="0" w:tplc="497A469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7431D5"/>
    <w:multiLevelType w:val="hybridMultilevel"/>
    <w:tmpl w:val="2F507F92"/>
    <w:lvl w:ilvl="0" w:tplc="B6E8594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3915C1"/>
    <w:multiLevelType w:val="hybridMultilevel"/>
    <w:tmpl w:val="7C681E34"/>
    <w:lvl w:ilvl="0" w:tplc="CD0022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33A2B3A"/>
    <w:multiLevelType w:val="hybridMultilevel"/>
    <w:tmpl w:val="949C8EFE"/>
    <w:lvl w:ilvl="0" w:tplc="06E4C30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962495F"/>
    <w:multiLevelType w:val="hybridMultilevel"/>
    <w:tmpl w:val="EBACAC14"/>
    <w:lvl w:ilvl="0" w:tplc="70D4D8FC">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AF82393"/>
    <w:multiLevelType w:val="hybridMultilevel"/>
    <w:tmpl w:val="4E1CDE22"/>
    <w:lvl w:ilvl="0" w:tplc="DC9E42FC">
      <w:start w:val="12"/>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15:restartNumberingAfterBreak="0">
    <w:nsid w:val="30AE3C12"/>
    <w:multiLevelType w:val="hybridMultilevel"/>
    <w:tmpl w:val="8B36FF5C"/>
    <w:lvl w:ilvl="0" w:tplc="863C30D4">
      <w:start w:val="23"/>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B67804"/>
    <w:multiLevelType w:val="hybridMultilevel"/>
    <w:tmpl w:val="EC96B8E6"/>
    <w:lvl w:ilvl="0" w:tplc="CD0022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4973E2D"/>
    <w:multiLevelType w:val="hybridMultilevel"/>
    <w:tmpl w:val="C6A0933A"/>
    <w:lvl w:ilvl="0" w:tplc="54F253A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37754015"/>
    <w:multiLevelType w:val="hybridMultilevel"/>
    <w:tmpl w:val="53F0B786"/>
    <w:lvl w:ilvl="0" w:tplc="8AFED484">
      <w:start w:val="1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91926A8"/>
    <w:multiLevelType w:val="hybridMultilevel"/>
    <w:tmpl w:val="84EA91A2"/>
    <w:lvl w:ilvl="0" w:tplc="B6E8594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B9D2705"/>
    <w:multiLevelType w:val="hybridMultilevel"/>
    <w:tmpl w:val="CE0425C2"/>
    <w:lvl w:ilvl="0" w:tplc="99DE802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CAB24A3"/>
    <w:multiLevelType w:val="hybridMultilevel"/>
    <w:tmpl w:val="8D64D688"/>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4" w15:restartNumberingAfterBreak="0">
    <w:nsid w:val="3D4948C2"/>
    <w:multiLevelType w:val="hybridMultilevel"/>
    <w:tmpl w:val="AFBAF70A"/>
    <w:lvl w:ilvl="0" w:tplc="098ECE24">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F9451CA"/>
    <w:multiLevelType w:val="hybridMultilevel"/>
    <w:tmpl w:val="F4CA8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17A188E"/>
    <w:multiLevelType w:val="hybridMultilevel"/>
    <w:tmpl w:val="7C6E073C"/>
    <w:lvl w:ilvl="0" w:tplc="FDE00F2C">
      <w:start w:val="2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955127F"/>
    <w:multiLevelType w:val="hybridMultilevel"/>
    <w:tmpl w:val="67BAB396"/>
    <w:lvl w:ilvl="0" w:tplc="12BE88CC">
      <w:start w:val="2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B7F1436"/>
    <w:multiLevelType w:val="hybridMultilevel"/>
    <w:tmpl w:val="03B2FD6A"/>
    <w:lvl w:ilvl="0" w:tplc="3C666772">
      <w:numFmt w:val="bullet"/>
      <w:lvlText w:val="-"/>
      <w:lvlJc w:val="left"/>
      <w:pPr>
        <w:ind w:left="2484" w:hanging="360"/>
      </w:pPr>
      <w:rPr>
        <w:rFonts w:ascii="Arial" w:eastAsia="Calibri" w:hAnsi="Arial" w:cs="Aria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9" w15:restartNumberingAfterBreak="0">
    <w:nsid w:val="4DB73D01"/>
    <w:multiLevelType w:val="hybridMultilevel"/>
    <w:tmpl w:val="1D5A7340"/>
    <w:lvl w:ilvl="0" w:tplc="A19E9E6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F4E202C"/>
    <w:multiLevelType w:val="multilevel"/>
    <w:tmpl w:val="BC409E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4E11443"/>
    <w:multiLevelType w:val="hybridMultilevel"/>
    <w:tmpl w:val="1AF8101E"/>
    <w:lvl w:ilvl="0" w:tplc="887C81FC">
      <w:start w:val="1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626489C"/>
    <w:multiLevelType w:val="hybridMultilevel"/>
    <w:tmpl w:val="7B32B4DE"/>
    <w:lvl w:ilvl="0" w:tplc="CD0022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78E2736"/>
    <w:multiLevelType w:val="hybridMultilevel"/>
    <w:tmpl w:val="0092473E"/>
    <w:lvl w:ilvl="0" w:tplc="CD0022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C2370DA"/>
    <w:multiLevelType w:val="hybridMultilevel"/>
    <w:tmpl w:val="74FA05CC"/>
    <w:lvl w:ilvl="0" w:tplc="CD0022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D72393A"/>
    <w:multiLevelType w:val="hybridMultilevel"/>
    <w:tmpl w:val="974CB98E"/>
    <w:lvl w:ilvl="0" w:tplc="1F1E4766">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DB376AB"/>
    <w:multiLevelType w:val="hybridMultilevel"/>
    <w:tmpl w:val="062C388E"/>
    <w:lvl w:ilvl="0" w:tplc="F044FB62">
      <w:start w:val="1"/>
      <w:numFmt w:val="decimal"/>
      <w:lvlText w:val="%1."/>
      <w:lvlJc w:val="left"/>
      <w:pPr>
        <w:tabs>
          <w:tab w:val="num" w:pos="720"/>
        </w:tabs>
        <w:ind w:left="720" w:hanging="360"/>
      </w:pPr>
      <w:rPr>
        <w:rFonts w:asciiTheme="minorHAnsi" w:hAnsiTheme="minorHAnsi" w:hint="default"/>
      </w:rPr>
    </w:lvl>
    <w:lvl w:ilvl="1" w:tplc="C0529AEE">
      <w:start w:val="1"/>
      <w:numFmt w:val="lowerLetter"/>
      <w:lvlText w:val="%2."/>
      <w:lvlJc w:val="left"/>
      <w:pPr>
        <w:tabs>
          <w:tab w:val="num" w:pos="1440"/>
        </w:tabs>
        <w:ind w:left="1440" w:hanging="360"/>
      </w:pPr>
    </w:lvl>
    <w:lvl w:ilvl="2" w:tplc="356858E6" w:tentative="1">
      <w:start w:val="1"/>
      <w:numFmt w:val="lowerRoman"/>
      <w:lvlText w:val="%3."/>
      <w:lvlJc w:val="right"/>
      <w:pPr>
        <w:tabs>
          <w:tab w:val="num" w:pos="2160"/>
        </w:tabs>
        <w:ind w:left="2160" w:hanging="180"/>
      </w:pPr>
    </w:lvl>
    <w:lvl w:ilvl="3" w:tplc="C1463E66" w:tentative="1">
      <w:start w:val="1"/>
      <w:numFmt w:val="decimal"/>
      <w:lvlText w:val="%4."/>
      <w:lvlJc w:val="left"/>
      <w:pPr>
        <w:tabs>
          <w:tab w:val="num" w:pos="2880"/>
        </w:tabs>
        <w:ind w:left="2880" w:hanging="360"/>
      </w:pPr>
    </w:lvl>
    <w:lvl w:ilvl="4" w:tplc="182CB704" w:tentative="1">
      <w:start w:val="1"/>
      <w:numFmt w:val="lowerLetter"/>
      <w:lvlText w:val="%5."/>
      <w:lvlJc w:val="left"/>
      <w:pPr>
        <w:tabs>
          <w:tab w:val="num" w:pos="3600"/>
        </w:tabs>
        <w:ind w:left="3600" w:hanging="360"/>
      </w:pPr>
    </w:lvl>
    <w:lvl w:ilvl="5" w:tplc="CC28D042" w:tentative="1">
      <w:start w:val="1"/>
      <w:numFmt w:val="lowerRoman"/>
      <w:lvlText w:val="%6."/>
      <w:lvlJc w:val="right"/>
      <w:pPr>
        <w:tabs>
          <w:tab w:val="num" w:pos="4320"/>
        </w:tabs>
        <w:ind w:left="4320" w:hanging="180"/>
      </w:pPr>
    </w:lvl>
    <w:lvl w:ilvl="6" w:tplc="06900F44" w:tentative="1">
      <w:start w:val="1"/>
      <w:numFmt w:val="decimal"/>
      <w:lvlText w:val="%7."/>
      <w:lvlJc w:val="left"/>
      <w:pPr>
        <w:tabs>
          <w:tab w:val="num" w:pos="5040"/>
        </w:tabs>
        <w:ind w:left="5040" w:hanging="360"/>
      </w:pPr>
    </w:lvl>
    <w:lvl w:ilvl="7" w:tplc="016853E4" w:tentative="1">
      <w:start w:val="1"/>
      <w:numFmt w:val="lowerLetter"/>
      <w:lvlText w:val="%8."/>
      <w:lvlJc w:val="left"/>
      <w:pPr>
        <w:tabs>
          <w:tab w:val="num" w:pos="5760"/>
        </w:tabs>
        <w:ind w:left="5760" w:hanging="360"/>
      </w:pPr>
    </w:lvl>
    <w:lvl w:ilvl="8" w:tplc="E14A748A" w:tentative="1">
      <w:start w:val="1"/>
      <w:numFmt w:val="lowerRoman"/>
      <w:lvlText w:val="%9."/>
      <w:lvlJc w:val="right"/>
      <w:pPr>
        <w:tabs>
          <w:tab w:val="num" w:pos="6480"/>
        </w:tabs>
        <w:ind w:left="6480" w:hanging="180"/>
      </w:pPr>
    </w:lvl>
  </w:abstractNum>
  <w:abstractNum w:abstractNumId="37" w15:restartNumberingAfterBreak="0">
    <w:nsid w:val="62477890"/>
    <w:multiLevelType w:val="hybridMultilevel"/>
    <w:tmpl w:val="DD00CD5A"/>
    <w:lvl w:ilvl="0" w:tplc="E21020E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7377ADF"/>
    <w:multiLevelType w:val="hybridMultilevel"/>
    <w:tmpl w:val="0FF46688"/>
    <w:lvl w:ilvl="0" w:tplc="CD0022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8BD73D1"/>
    <w:multiLevelType w:val="hybridMultilevel"/>
    <w:tmpl w:val="9DCC1AC0"/>
    <w:lvl w:ilvl="0" w:tplc="29E6A54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AB97AA3"/>
    <w:multiLevelType w:val="hybridMultilevel"/>
    <w:tmpl w:val="A69C5A98"/>
    <w:lvl w:ilvl="0" w:tplc="99BAD986">
      <w:start w:val="29"/>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B4B70EB"/>
    <w:multiLevelType w:val="hybridMultilevel"/>
    <w:tmpl w:val="2966AF68"/>
    <w:lvl w:ilvl="0" w:tplc="42564E38">
      <w:start w:val="3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DB87BE0"/>
    <w:multiLevelType w:val="hybridMultilevel"/>
    <w:tmpl w:val="A2A65EFA"/>
    <w:lvl w:ilvl="0" w:tplc="024EE5BA">
      <w:start w:val="1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1994CC9"/>
    <w:multiLevelType w:val="hybridMultilevel"/>
    <w:tmpl w:val="B8648436"/>
    <w:lvl w:ilvl="0" w:tplc="68A04CC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65D1577"/>
    <w:multiLevelType w:val="hybridMultilevel"/>
    <w:tmpl w:val="4D7032EA"/>
    <w:lvl w:ilvl="0" w:tplc="AD728BD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67F3001"/>
    <w:multiLevelType w:val="hybridMultilevel"/>
    <w:tmpl w:val="108C3D1A"/>
    <w:lvl w:ilvl="0" w:tplc="D76C0BFC">
      <w:start w:val="2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6DB704D"/>
    <w:multiLevelType w:val="hybridMultilevel"/>
    <w:tmpl w:val="E00012D0"/>
    <w:lvl w:ilvl="0" w:tplc="E21020E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75124B5"/>
    <w:multiLevelType w:val="hybridMultilevel"/>
    <w:tmpl w:val="31481A36"/>
    <w:lvl w:ilvl="0" w:tplc="15E69958">
      <w:start w:val="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AE917F1"/>
    <w:multiLevelType w:val="hybridMultilevel"/>
    <w:tmpl w:val="7CC63A3A"/>
    <w:lvl w:ilvl="0" w:tplc="CD0022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43"/>
  </w:num>
  <w:num w:numId="4">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9"/>
  </w:num>
  <w:num w:numId="7">
    <w:abstractNumId w:val="21"/>
  </w:num>
  <w:num w:numId="8">
    <w:abstractNumId w:val="13"/>
  </w:num>
  <w:num w:numId="9">
    <w:abstractNumId w:val="1"/>
  </w:num>
  <w:num w:numId="10">
    <w:abstractNumId w:val="18"/>
  </w:num>
  <w:num w:numId="11">
    <w:abstractNumId w:val="38"/>
  </w:num>
  <w:num w:numId="12">
    <w:abstractNumId w:val="48"/>
  </w:num>
  <w:num w:numId="13">
    <w:abstractNumId w:val="3"/>
  </w:num>
  <w:num w:numId="14">
    <w:abstractNumId w:val="34"/>
  </w:num>
  <w:num w:numId="15">
    <w:abstractNumId w:val="33"/>
  </w:num>
  <w:num w:numId="16">
    <w:abstractNumId w:val="32"/>
  </w:num>
  <w:num w:numId="17">
    <w:abstractNumId w:val="4"/>
  </w:num>
  <w:num w:numId="18">
    <w:abstractNumId w:val="35"/>
  </w:num>
  <w:num w:numId="19">
    <w:abstractNumId w:val="44"/>
  </w:num>
  <w:num w:numId="20">
    <w:abstractNumId w:val="40"/>
  </w:num>
  <w:num w:numId="21">
    <w:abstractNumId w:val="5"/>
  </w:num>
  <w:num w:numId="22">
    <w:abstractNumId w:val="15"/>
  </w:num>
  <w:num w:numId="23">
    <w:abstractNumId w:val="28"/>
  </w:num>
  <w:num w:numId="24">
    <w:abstractNumId w:val="14"/>
  </w:num>
  <w:num w:numId="25">
    <w:abstractNumId w:val="41"/>
  </w:num>
  <w:num w:numId="26">
    <w:abstractNumId w:val="42"/>
  </w:num>
  <w:num w:numId="27">
    <w:abstractNumId w:val="39"/>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 w:ilvl="0">
        <w:numFmt w:val="bullet"/>
        <w:lvlText w:val=""/>
        <w:legacy w:legacy="1" w:legacySpace="0" w:legacyIndent="720"/>
        <w:lvlJc w:val="left"/>
        <w:rPr>
          <w:rFonts w:ascii="Symbol" w:hAnsi="Symbol" w:hint="default"/>
        </w:rPr>
      </w:lvl>
    </w:lvlOverride>
  </w:num>
  <w:num w:numId="30">
    <w:abstractNumId w:val="25"/>
  </w:num>
  <w:num w:numId="31">
    <w:abstractNumId w:val="2"/>
  </w:num>
  <w:num w:numId="32">
    <w:abstractNumId w:val="46"/>
  </w:num>
  <w:num w:numId="33">
    <w:abstractNumId w:val="7"/>
  </w:num>
  <w:num w:numId="34">
    <w:abstractNumId w:val="19"/>
  </w:num>
  <w:num w:numId="35">
    <w:abstractNumId w:val="26"/>
  </w:num>
  <w:num w:numId="36">
    <w:abstractNumId w:val="36"/>
  </w:num>
  <w:num w:numId="37">
    <w:abstractNumId w:val="37"/>
  </w:num>
  <w:num w:numId="38">
    <w:abstractNumId w:val="17"/>
  </w:num>
  <w:num w:numId="39">
    <w:abstractNumId w:val="16"/>
  </w:num>
  <w:num w:numId="40">
    <w:abstractNumId w:val="20"/>
  </w:num>
  <w:num w:numId="41">
    <w:abstractNumId w:val="23"/>
  </w:num>
  <w:num w:numId="42">
    <w:abstractNumId w:val="31"/>
  </w:num>
  <w:num w:numId="43">
    <w:abstractNumId w:val="8"/>
  </w:num>
  <w:num w:numId="44">
    <w:abstractNumId w:val="27"/>
  </w:num>
  <w:num w:numId="45">
    <w:abstractNumId w:val="45"/>
  </w:num>
  <w:num w:numId="46">
    <w:abstractNumId w:val="10"/>
  </w:num>
  <w:num w:numId="47">
    <w:abstractNumId w:val="11"/>
  </w:num>
  <w:num w:numId="48">
    <w:abstractNumId w:val="6"/>
  </w:num>
  <w:num w:numId="49">
    <w:abstractNumId w:val="47"/>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A0"/>
    <w:rsid w:val="00032D5B"/>
    <w:rsid w:val="00034C1B"/>
    <w:rsid w:val="00047BFB"/>
    <w:rsid w:val="0008249F"/>
    <w:rsid w:val="000A7A27"/>
    <w:rsid w:val="000C2235"/>
    <w:rsid w:val="000C2D38"/>
    <w:rsid w:val="000D1C80"/>
    <w:rsid w:val="000D4F32"/>
    <w:rsid w:val="000E0770"/>
    <w:rsid w:val="000E23C1"/>
    <w:rsid w:val="000E2C48"/>
    <w:rsid w:val="001027C5"/>
    <w:rsid w:val="00110DE8"/>
    <w:rsid w:val="00124E68"/>
    <w:rsid w:val="0012554F"/>
    <w:rsid w:val="00134767"/>
    <w:rsid w:val="001464E6"/>
    <w:rsid w:val="00185C41"/>
    <w:rsid w:val="0019650A"/>
    <w:rsid w:val="001A65A4"/>
    <w:rsid w:val="001B66DD"/>
    <w:rsid w:val="001E6BBE"/>
    <w:rsid w:val="00215F36"/>
    <w:rsid w:val="00224C06"/>
    <w:rsid w:val="00230791"/>
    <w:rsid w:val="00233280"/>
    <w:rsid w:val="002423E4"/>
    <w:rsid w:val="0024599B"/>
    <w:rsid w:val="0024735D"/>
    <w:rsid w:val="002621DC"/>
    <w:rsid w:val="002C0A0F"/>
    <w:rsid w:val="003030C8"/>
    <w:rsid w:val="00306C8D"/>
    <w:rsid w:val="003319A1"/>
    <w:rsid w:val="00334223"/>
    <w:rsid w:val="003364DB"/>
    <w:rsid w:val="00346F8F"/>
    <w:rsid w:val="003706A4"/>
    <w:rsid w:val="00392D4B"/>
    <w:rsid w:val="003D101C"/>
    <w:rsid w:val="003E608F"/>
    <w:rsid w:val="003E6B50"/>
    <w:rsid w:val="00403D21"/>
    <w:rsid w:val="004339BF"/>
    <w:rsid w:val="0045335D"/>
    <w:rsid w:val="00474C55"/>
    <w:rsid w:val="00485DF1"/>
    <w:rsid w:val="004866E9"/>
    <w:rsid w:val="004A2512"/>
    <w:rsid w:val="004C2537"/>
    <w:rsid w:val="004C7E33"/>
    <w:rsid w:val="004D1945"/>
    <w:rsid w:val="004E3794"/>
    <w:rsid w:val="004E3CD8"/>
    <w:rsid w:val="004E597F"/>
    <w:rsid w:val="004F762C"/>
    <w:rsid w:val="00502727"/>
    <w:rsid w:val="00505FC6"/>
    <w:rsid w:val="0053582E"/>
    <w:rsid w:val="005368F5"/>
    <w:rsid w:val="00586FC7"/>
    <w:rsid w:val="005911B3"/>
    <w:rsid w:val="005C49E2"/>
    <w:rsid w:val="005D0BEB"/>
    <w:rsid w:val="005D1FC4"/>
    <w:rsid w:val="005E0584"/>
    <w:rsid w:val="005F1F28"/>
    <w:rsid w:val="005F4934"/>
    <w:rsid w:val="00621C80"/>
    <w:rsid w:val="00635927"/>
    <w:rsid w:val="006B1EC4"/>
    <w:rsid w:val="006C0233"/>
    <w:rsid w:val="006D1DF8"/>
    <w:rsid w:val="006D3340"/>
    <w:rsid w:val="006D6FF4"/>
    <w:rsid w:val="006F4193"/>
    <w:rsid w:val="007352C6"/>
    <w:rsid w:val="0075219C"/>
    <w:rsid w:val="007830F2"/>
    <w:rsid w:val="00790868"/>
    <w:rsid w:val="007A00B7"/>
    <w:rsid w:val="007A1291"/>
    <w:rsid w:val="007A26B8"/>
    <w:rsid w:val="007C4450"/>
    <w:rsid w:val="007C779C"/>
    <w:rsid w:val="007D2EA0"/>
    <w:rsid w:val="007E79C5"/>
    <w:rsid w:val="007F289B"/>
    <w:rsid w:val="00800188"/>
    <w:rsid w:val="008474BC"/>
    <w:rsid w:val="00881175"/>
    <w:rsid w:val="00881F1D"/>
    <w:rsid w:val="0088742F"/>
    <w:rsid w:val="008D7881"/>
    <w:rsid w:val="009137E6"/>
    <w:rsid w:val="00916567"/>
    <w:rsid w:val="00941688"/>
    <w:rsid w:val="00945E85"/>
    <w:rsid w:val="009516CB"/>
    <w:rsid w:val="009548DF"/>
    <w:rsid w:val="00956784"/>
    <w:rsid w:val="009672BF"/>
    <w:rsid w:val="009D4F78"/>
    <w:rsid w:val="00A0061D"/>
    <w:rsid w:val="00A05E2E"/>
    <w:rsid w:val="00A209C1"/>
    <w:rsid w:val="00A40121"/>
    <w:rsid w:val="00A43BCB"/>
    <w:rsid w:val="00A5206E"/>
    <w:rsid w:val="00A52543"/>
    <w:rsid w:val="00A826FF"/>
    <w:rsid w:val="00A86858"/>
    <w:rsid w:val="00AB3426"/>
    <w:rsid w:val="00AC0713"/>
    <w:rsid w:val="00AC2BB5"/>
    <w:rsid w:val="00B0131F"/>
    <w:rsid w:val="00B0238A"/>
    <w:rsid w:val="00B13E5E"/>
    <w:rsid w:val="00B232D1"/>
    <w:rsid w:val="00B845D4"/>
    <w:rsid w:val="00B84A28"/>
    <w:rsid w:val="00B97D70"/>
    <w:rsid w:val="00BA3285"/>
    <w:rsid w:val="00BA7B31"/>
    <w:rsid w:val="00C036CD"/>
    <w:rsid w:val="00C063C8"/>
    <w:rsid w:val="00C159D2"/>
    <w:rsid w:val="00C418BF"/>
    <w:rsid w:val="00C54ACA"/>
    <w:rsid w:val="00C61283"/>
    <w:rsid w:val="00C674FD"/>
    <w:rsid w:val="00C87181"/>
    <w:rsid w:val="00C96941"/>
    <w:rsid w:val="00CC32A8"/>
    <w:rsid w:val="00CD4ED2"/>
    <w:rsid w:val="00CD78F8"/>
    <w:rsid w:val="00CE56A9"/>
    <w:rsid w:val="00CE753C"/>
    <w:rsid w:val="00D234A2"/>
    <w:rsid w:val="00D547A3"/>
    <w:rsid w:val="00D564DA"/>
    <w:rsid w:val="00D60052"/>
    <w:rsid w:val="00D62CAD"/>
    <w:rsid w:val="00D809CD"/>
    <w:rsid w:val="00D80F25"/>
    <w:rsid w:val="00D91150"/>
    <w:rsid w:val="00D9356A"/>
    <w:rsid w:val="00DA593F"/>
    <w:rsid w:val="00DB1149"/>
    <w:rsid w:val="00DC308E"/>
    <w:rsid w:val="00DC6264"/>
    <w:rsid w:val="00DF1DBB"/>
    <w:rsid w:val="00E0000D"/>
    <w:rsid w:val="00E034C9"/>
    <w:rsid w:val="00E1454C"/>
    <w:rsid w:val="00E405FE"/>
    <w:rsid w:val="00E54004"/>
    <w:rsid w:val="00E67D4E"/>
    <w:rsid w:val="00E9730F"/>
    <w:rsid w:val="00EC1488"/>
    <w:rsid w:val="00F14E0E"/>
    <w:rsid w:val="00F312FA"/>
    <w:rsid w:val="00F40C7F"/>
    <w:rsid w:val="00F51124"/>
    <w:rsid w:val="00F51494"/>
    <w:rsid w:val="00F61314"/>
    <w:rsid w:val="00F65072"/>
    <w:rsid w:val="00F67FE8"/>
    <w:rsid w:val="00F701C1"/>
    <w:rsid w:val="00F82D24"/>
    <w:rsid w:val="00F92641"/>
    <w:rsid w:val="00FE76BD"/>
    <w:rsid w:val="00FF5B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EAE95"/>
  <w15:docId w15:val="{57E12DB2-B71B-4F77-A18B-FA9233BA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KeinLeerraum"/>
    <w:qFormat/>
    <w:rsid w:val="00E034C9"/>
    <w:pPr>
      <w:keepNext/>
      <w:spacing w:after="200"/>
      <w:contextualSpacing/>
    </w:pPr>
    <w:rPr>
      <w:rFonts w:ascii="Arial" w:hAnsi="Arial"/>
      <w:sz w:val="22"/>
      <w:szCs w:val="22"/>
      <w:lang w:val="en-US" w:eastAsia="en-US" w:bidi="en-US"/>
    </w:rPr>
  </w:style>
  <w:style w:type="paragraph" w:styleId="berschrift1">
    <w:name w:val="heading 1"/>
    <w:basedOn w:val="Standard"/>
    <w:next w:val="Standard"/>
    <w:link w:val="berschrift1Zchn"/>
    <w:uiPriority w:val="9"/>
    <w:qFormat/>
    <w:rsid w:val="00E034C9"/>
    <w:pPr>
      <w:spacing w:before="480" w:after="0"/>
      <w:outlineLvl w:val="0"/>
    </w:pPr>
    <w:rPr>
      <w:rFonts w:ascii="Cambria" w:eastAsia="Times New Roman" w:hAnsi="Cambria"/>
      <w:b/>
      <w:bCs/>
      <w:sz w:val="28"/>
      <w:szCs w:val="28"/>
    </w:rPr>
  </w:style>
  <w:style w:type="paragraph" w:styleId="berschrift2">
    <w:name w:val="heading 2"/>
    <w:basedOn w:val="Standard"/>
    <w:next w:val="Standard"/>
    <w:link w:val="berschrift2Zchn"/>
    <w:uiPriority w:val="9"/>
    <w:semiHidden/>
    <w:unhideWhenUsed/>
    <w:qFormat/>
    <w:rsid w:val="00E034C9"/>
    <w:pPr>
      <w:spacing w:before="200" w:after="0"/>
      <w:outlineLvl w:val="1"/>
    </w:pPr>
    <w:rPr>
      <w:rFonts w:ascii="Cambria" w:eastAsia="Times New Roman" w:hAnsi="Cambria"/>
      <w:b/>
      <w:bCs/>
      <w:sz w:val="26"/>
      <w:szCs w:val="26"/>
    </w:rPr>
  </w:style>
  <w:style w:type="paragraph" w:styleId="berschrift3">
    <w:name w:val="heading 3"/>
    <w:basedOn w:val="Standard"/>
    <w:next w:val="Standard"/>
    <w:link w:val="berschrift3Zchn"/>
    <w:uiPriority w:val="9"/>
    <w:semiHidden/>
    <w:unhideWhenUsed/>
    <w:qFormat/>
    <w:rsid w:val="00E034C9"/>
    <w:pPr>
      <w:spacing w:before="200" w:after="0" w:line="271" w:lineRule="auto"/>
      <w:outlineLvl w:val="2"/>
    </w:pPr>
    <w:rPr>
      <w:rFonts w:ascii="Cambria" w:eastAsia="Times New Roman" w:hAnsi="Cambria"/>
      <w:b/>
      <w:bCs/>
    </w:rPr>
  </w:style>
  <w:style w:type="paragraph" w:styleId="berschrift4">
    <w:name w:val="heading 4"/>
    <w:basedOn w:val="Standard"/>
    <w:next w:val="Standard"/>
    <w:link w:val="berschrift4Zchn"/>
    <w:uiPriority w:val="9"/>
    <w:semiHidden/>
    <w:unhideWhenUsed/>
    <w:qFormat/>
    <w:rsid w:val="00E034C9"/>
    <w:pPr>
      <w:spacing w:before="200" w:after="0"/>
      <w:outlineLvl w:val="3"/>
    </w:pPr>
    <w:rPr>
      <w:rFonts w:ascii="Cambria" w:eastAsia="Times New Roman" w:hAnsi="Cambria"/>
      <w:b/>
      <w:bCs/>
      <w:i/>
      <w:iCs/>
    </w:rPr>
  </w:style>
  <w:style w:type="paragraph" w:styleId="berschrift5">
    <w:name w:val="heading 5"/>
    <w:basedOn w:val="Standard"/>
    <w:next w:val="Standard"/>
    <w:link w:val="berschrift5Zchn"/>
    <w:uiPriority w:val="9"/>
    <w:semiHidden/>
    <w:unhideWhenUsed/>
    <w:qFormat/>
    <w:rsid w:val="00E034C9"/>
    <w:pPr>
      <w:spacing w:before="200" w:after="0"/>
      <w:outlineLvl w:val="4"/>
    </w:pPr>
    <w:rPr>
      <w:rFonts w:ascii="Cambria" w:eastAsia="Times New Roman" w:hAnsi="Cambria"/>
      <w:b/>
      <w:bCs/>
      <w:color w:val="7F7F7F"/>
    </w:rPr>
  </w:style>
  <w:style w:type="paragraph" w:styleId="berschrift6">
    <w:name w:val="heading 6"/>
    <w:basedOn w:val="Standard"/>
    <w:next w:val="Standard"/>
    <w:link w:val="berschrift6Zchn"/>
    <w:uiPriority w:val="9"/>
    <w:semiHidden/>
    <w:unhideWhenUsed/>
    <w:qFormat/>
    <w:rsid w:val="00E034C9"/>
    <w:pPr>
      <w:spacing w:after="0" w:line="271" w:lineRule="auto"/>
      <w:outlineLvl w:val="5"/>
    </w:pPr>
    <w:rPr>
      <w:rFonts w:ascii="Cambria" w:eastAsia="Times New Roman" w:hAnsi="Cambria"/>
      <w:b/>
      <w:bCs/>
      <w:i/>
      <w:iCs/>
      <w:color w:val="7F7F7F"/>
    </w:rPr>
  </w:style>
  <w:style w:type="paragraph" w:styleId="berschrift7">
    <w:name w:val="heading 7"/>
    <w:basedOn w:val="Standard"/>
    <w:next w:val="Standard"/>
    <w:link w:val="berschrift7Zchn"/>
    <w:uiPriority w:val="9"/>
    <w:semiHidden/>
    <w:unhideWhenUsed/>
    <w:qFormat/>
    <w:rsid w:val="00E034C9"/>
    <w:pPr>
      <w:spacing w:after="0"/>
      <w:outlineLvl w:val="6"/>
    </w:pPr>
    <w:rPr>
      <w:rFonts w:ascii="Cambria" w:eastAsia="Times New Roman" w:hAnsi="Cambria"/>
      <w:i/>
      <w:iCs/>
    </w:rPr>
  </w:style>
  <w:style w:type="paragraph" w:styleId="berschrift8">
    <w:name w:val="heading 8"/>
    <w:basedOn w:val="Standard"/>
    <w:next w:val="Standard"/>
    <w:link w:val="berschrift8Zchn"/>
    <w:uiPriority w:val="9"/>
    <w:semiHidden/>
    <w:unhideWhenUsed/>
    <w:qFormat/>
    <w:rsid w:val="00E034C9"/>
    <w:pPr>
      <w:spacing w:after="0"/>
      <w:outlineLvl w:val="7"/>
    </w:pPr>
    <w:rPr>
      <w:rFonts w:ascii="Cambria" w:eastAsia="Times New Roman" w:hAnsi="Cambria"/>
      <w:sz w:val="20"/>
      <w:szCs w:val="20"/>
    </w:rPr>
  </w:style>
  <w:style w:type="paragraph" w:styleId="berschrift9">
    <w:name w:val="heading 9"/>
    <w:basedOn w:val="Standard"/>
    <w:next w:val="Standard"/>
    <w:link w:val="berschrift9Zchn"/>
    <w:uiPriority w:val="9"/>
    <w:semiHidden/>
    <w:unhideWhenUsed/>
    <w:qFormat/>
    <w:rsid w:val="00E034C9"/>
    <w:pPr>
      <w:spacing w:after="0"/>
      <w:outlineLvl w:val="8"/>
    </w:pPr>
    <w:rPr>
      <w:rFonts w:ascii="Cambria" w:eastAsia="Times New Roman" w:hAnsi="Cambria"/>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034C9"/>
    <w:rPr>
      <w:rFonts w:ascii="Arial" w:eastAsia="Times New Roman" w:hAnsi="Arial"/>
      <w:sz w:val="22"/>
      <w:szCs w:val="24"/>
      <w:lang w:val="en-US" w:eastAsia="en-US" w:bidi="en-US"/>
    </w:rPr>
  </w:style>
  <w:style w:type="character" w:customStyle="1" w:styleId="berschrift1Zchn">
    <w:name w:val="Überschrift 1 Zchn"/>
    <w:basedOn w:val="Absatz-Standardschriftart"/>
    <w:link w:val="berschrift1"/>
    <w:uiPriority w:val="9"/>
    <w:rsid w:val="00E034C9"/>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semiHidden/>
    <w:rsid w:val="00E034C9"/>
    <w:rPr>
      <w:rFonts w:ascii="Cambria" w:eastAsia="Times New Roman" w:hAnsi="Cambria" w:cs="Times New Roman"/>
      <w:b/>
      <w:bCs/>
      <w:sz w:val="26"/>
      <w:szCs w:val="26"/>
    </w:rPr>
  </w:style>
  <w:style w:type="character" w:customStyle="1" w:styleId="berschrift3Zchn">
    <w:name w:val="Überschrift 3 Zchn"/>
    <w:basedOn w:val="Absatz-Standardschriftart"/>
    <w:link w:val="berschrift3"/>
    <w:uiPriority w:val="9"/>
    <w:rsid w:val="00E034C9"/>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E034C9"/>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E034C9"/>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E034C9"/>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E034C9"/>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E034C9"/>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E034C9"/>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E034C9"/>
    <w:pPr>
      <w:pBdr>
        <w:bottom w:val="single" w:sz="4" w:space="1" w:color="auto"/>
      </w:pBdr>
    </w:pPr>
    <w:rPr>
      <w:rFonts w:ascii="Cambria" w:eastAsia="Times New Roman" w:hAnsi="Cambria"/>
      <w:spacing w:val="5"/>
      <w:sz w:val="52"/>
      <w:szCs w:val="52"/>
    </w:rPr>
  </w:style>
  <w:style w:type="character" w:customStyle="1" w:styleId="TitelZchn">
    <w:name w:val="Titel Zchn"/>
    <w:basedOn w:val="Absatz-Standardschriftart"/>
    <w:link w:val="Titel"/>
    <w:uiPriority w:val="10"/>
    <w:rsid w:val="00E034C9"/>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E034C9"/>
    <w:pPr>
      <w:spacing w:after="600"/>
    </w:pPr>
    <w:rPr>
      <w:rFonts w:ascii="Cambria" w:eastAsia="Times New Roman" w:hAnsi="Cambria"/>
      <w:i/>
      <w:iCs/>
      <w:spacing w:val="13"/>
      <w:sz w:val="24"/>
      <w:szCs w:val="24"/>
    </w:rPr>
  </w:style>
  <w:style w:type="character" w:customStyle="1" w:styleId="UntertitelZchn">
    <w:name w:val="Untertitel Zchn"/>
    <w:basedOn w:val="Absatz-Standardschriftart"/>
    <w:link w:val="Untertitel"/>
    <w:uiPriority w:val="11"/>
    <w:rsid w:val="00E034C9"/>
    <w:rPr>
      <w:rFonts w:ascii="Cambria" w:eastAsia="Times New Roman" w:hAnsi="Cambria" w:cs="Times New Roman"/>
      <w:i/>
      <w:iCs/>
      <w:spacing w:val="13"/>
      <w:sz w:val="24"/>
      <w:szCs w:val="24"/>
    </w:rPr>
  </w:style>
  <w:style w:type="character" w:styleId="Fett">
    <w:name w:val="Strong"/>
    <w:uiPriority w:val="22"/>
    <w:qFormat/>
    <w:rsid w:val="00E034C9"/>
    <w:rPr>
      <w:b/>
      <w:bCs/>
    </w:rPr>
  </w:style>
  <w:style w:type="character" w:styleId="Hervorhebung">
    <w:name w:val="Emphasis"/>
    <w:uiPriority w:val="20"/>
    <w:qFormat/>
    <w:rsid w:val="00E034C9"/>
    <w:rPr>
      <w:b/>
      <w:bCs/>
      <w:i/>
      <w:iCs/>
      <w:spacing w:val="10"/>
      <w:bdr w:val="none" w:sz="0" w:space="0" w:color="auto"/>
      <w:shd w:val="clear" w:color="auto" w:fill="auto"/>
    </w:rPr>
  </w:style>
  <w:style w:type="paragraph" w:styleId="Listenabsatz">
    <w:name w:val="List Paragraph"/>
    <w:basedOn w:val="Standard"/>
    <w:uiPriority w:val="34"/>
    <w:qFormat/>
    <w:rsid w:val="00E034C9"/>
    <w:pPr>
      <w:ind w:left="720"/>
    </w:pPr>
  </w:style>
  <w:style w:type="paragraph" w:styleId="Zitat">
    <w:name w:val="Quote"/>
    <w:basedOn w:val="Standard"/>
    <w:next w:val="Standard"/>
    <w:link w:val="ZitatZchn"/>
    <w:uiPriority w:val="29"/>
    <w:qFormat/>
    <w:rsid w:val="00E034C9"/>
    <w:pPr>
      <w:spacing w:before="200" w:after="0"/>
      <w:ind w:left="360" w:right="360"/>
    </w:pPr>
    <w:rPr>
      <w:rFonts w:ascii="Calibri" w:hAnsi="Calibri"/>
      <w:i/>
      <w:iCs/>
    </w:rPr>
  </w:style>
  <w:style w:type="character" w:customStyle="1" w:styleId="ZitatZchn">
    <w:name w:val="Zitat Zchn"/>
    <w:basedOn w:val="Absatz-Standardschriftart"/>
    <w:link w:val="Zitat"/>
    <w:uiPriority w:val="29"/>
    <w:rsid w:val="00E034C9"/>
    <w:rPr>
      <w:i/>
      <w:iCs/>
    </w:rPr>
  </w:style>
  <w:style w:type="paragraph" w:styleId="IntensivesZitat">
    <w:name w:val="Intense Quote"/>
    <w:basedOn w:val="Standard"/>
    <w:next w:val="Standard"/>
    <w:link w:val="IntensivesZitatZchn"/>
    <w:uiPriority w:val="30"/>
    <w:qFormat/>
    <w:rsid w:val="00E034C9"/>
    <w:pPr>
      <w:pBdr>
        <w:bottom w:val="single" w:sz="4" w:space="1" w:color="auto"/>
      </w:pBdr>
      <w:spacing w:before="200" w:after="280"/>
      <w:ind w:left="1008" w:right="1152"/>
      <w:jc w:val="both"/>
    </w:pPr>
    <w:rPr>
      <w:rFonts w:ascii="Calibri" w:hAnsi="Calibri"/>
      <w:b/>
      <w:bCs/>
      <w:i/>
      <w:iCs/>
    </w:rPr>
  </w:style>
  <w:style w:type="character" w:customStyle="1" w:styleId="IntensivesZitatZchn">
    <w:name w:val="Intensives Zitat Zchn"/>
    <w:basedOn w:val="Absatz-Standardschriftart"/>
    <w:link w:val="IntensivesZitat"/>
    <w:uiPriority w:val="30"/>
    <w:rsid w:val="00E034C9"/>
    <w:rPr>
      <w:b/>
      <w:bCs/>
      <w:i/>
      <w:iCs/>
    </w:rPr>
  </w:style>
  <w:style w:type="character" w:styleId="SchwacheHervorhebung">
    <w:name w:val="Subtle Emphasis"/>
    <w:uiPriority w:val="19"/>
    <w:qFormat/>
    <w:rsid w:val="00E034C9"/>
    <w:rPr>
      <w:i/>
      <w:iCs/>
    </w:rPr>
  </w:style>
  <w:style w:type="character" w:styleId="IntensiveHervorhebung">
    <w:name w:val="Intense Emphasis"/>
    <w:uiPriority w:val="21"/>
    <w:qFormat/>
    <w:rsid w:val="00E034C9"/>
    <w:rPr>
      <w:b/>
      <w:bCs/>
    </w:rPr>
  </w:style>
  <w:style w:type="character" w:styleId="SchwacherVerweis">
    <w:name w:val="Subtle Reference"/>
    <w:uiPriority w:val="31"/>
    <w:qFormat/>
    <w:rsid w:val="00E034C9"/>
    <w:rPr>
      <w:smallCaps/>
    </w:rPr>
  </w:style>
  <w:style w:type="character" w:styleId="IntensiverVerweis">
    <w:name w:val="Intense Reference"/>
    <w:uiPriority w:val="32"/>
    <w:qFormat/>
    <w:rsid w:val="00E034C9"/>
    <w:rPr>
      <w:smallCaps/>
      <w:spacing w:val="5"/>
      <w:u w:val="single"/>
    </w:rPr>
  </w:style>
  <w:style w:type="character" w:styleId="Buchtitel">
    <w:name w:val="Book Title"/>
    <w:uiPriority w:val="33"/>
    <w:qFormat/>
    <w:rsid w:val="00E034C9"/>
    <w:rPr>
      <w:i/>
      <w:iCs/>
      <w:smallCaps/>
      <w:spacing w:val="5"/>
    </w:rPr>
  </w:style>
  <w:style w:type="paragraph" w:styleId="Inhaltsverzeichnisberschrift">
    <w:name w:val="TOC Heading"/>
    <w:basedOn w:val="berschrift1"/>
    <w:next w:val="Standard"/>
    <w:uiPriority w:val="39"/>
    <w:semiHidden/>
    <w:unhideWhenUsed/>
    <w:qFormat/>
    <w:rsid w:val="00E034C9"/>
    <w:pPr>
      <w:outlineLvl w:val="9"/>
    </w:pPr>
  </w:style>
  <w:style w:type="paragraph" w:customStyle="1" w:styleId="MeinStandart">
    <w:name w:val="Mein Standart"/>
    <w:basedOn w:val="KeinLeerraum"/>
    <w:link w:val="MeinStandartZchn"/>
    <w:qFormat/>
    <w:rsid w:val="00E034C9"/>
    <w:rPr>
      <w:rFonts w:eastAsia="Calibri"/>
      <w:szCs w:val="22"/>
      <w:lang w:val="de-DE"/>
    </w:rPr>
  </w:style>
  <w:style w:type="character" w:customStyle="1" w:styleId="MeinStandartZchn">
    <w:name w:val="Mein Standart Zchn"/>
    <w:basedOn w:val="Absatz-Standardschriftart"/>
    <w:link w:val="MeinStandart"/>
    <w:rsid w:val="00E034C9"/>
    <w:rPr>
      <w:rFonts w:ascii="Arial" w:hAnsi="Arial"/>
      <w:lang w:val="de-DE"/>
    </w:rPr>
  </w:style>
  <w:style w:type="paragraph" w:styleId="Kopfzeile">
    <w:name w:val="header"/>
    <w:basedOn w:val="Standard"/>
    <w:link w:val="KopfzeileZchn"/>
    <w:uiPriority w:val="99"/>
    <w:unhideWhenUsed/>
    <w:rsid w:val="007D2EA0"/>
    <w:pPr>
      <w:tabs>
        <w:tab w:val="center" w:pos="4536"/>
        <w:tab w:val="right" w:pos="9072"/>
      </w:tabs>
      <w:spacing w:after="0"/>
    </w:pPr>
  </w:style>
  <w:style w:type="character" w:customStyle="1" w:styleId="KopfzeileZchn">
    <w:name w:val="Kopfzeile Zchn"/>
    <w:basedOn w:val="Absatz-Standardschriftart"/>
    <w:link w:val="Kopfzeile"/>
    <w:uiPriority w:val="99"/>
    <w:rsid w:val="007D2EA0"/>
    <w:rPr>
      <w:rFonts w:ascii="Arial" w:hAnsi="Arial"/>
    </w:rPr>
  </w:style>
  <w:style w:type="paragraph" w:styleId="Fuzeile">
    <w:name w:val="footer"/>
    <w:basedOn w:val="Standard"/>
    <w:link w:val="FuzeileZchn"/>
    <w:uiPriority w:val="99"/>
    <w:unhideWhenUsed/>
    <w:rsid w:val="007D2EA0"/>
    <w:pPr>
      <w:tabs>
        <w:tab w:val="center" w:pos="4536"/>
        <w:tab w:val="right" w:pos="9072"/>
      </w:tabs>
      <w:spacing w:after="0"/>
    </w:pPr>
  </w:style>
  <w:style w:type="character" w:customStyle="1" w:styleId="FuzeileZchn">
    <w:name w:val="Fußzeile Zchn"/>
    <w:basedOn w:val="Absatz-Standardschriftart"/>
    <w:link w:val="Fuzeile"/>
    <w:uiPriority w:val="99"/>
    <w:rsid w:val="007D2EA0"/>
    <w:rPr>
      <w:rFonts w:ascii="Arial" w:hAnsi="Arial"/>
    </w:rPr>
  </w:style>
  <w:style w:type="paragraph" w:styleId="Sprechblasentext">
    <w:name w:val="Balloon Text"/>
    <w:basedOn w:val="Standard"/>
    <w:link w:val="SprechblasentextZchn"/>
    <w:uiPriority w:val="99"/>
    <w:semiHidden/>
    <w:unhideWhenUsed/>
    <w:rsid w:val="007D2EA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2EA0"/>
    <w:rPr>
      <w:rFonts w:ascii="Tahoma" w:hAnsi="Tahoma" w:cs="Tahoma"/>
      <w:sz w:val="16"/>
      <w:szCs w:val="16"/>
    </w:rPr>
  </w:style>
  <w:style w:type="character" w:customStyle="1" w:styleId="versenumber">
    <w:name w:val="versenumber"/>
    <w:basedOn w:val="Absatz-Standardschriftart"/>
    <w:rsid w:val="000E23C1"/>
  </w:style>
  <w:style w:type="character" w:styleId="Hyperlink">
    <w:name w:val="Hyperlink"/>
    <w:basedOn w:val="Absatz-Standardschriftart"/>
    <w:uiPriority w:val="99"/>
    <w:unhideWhenUsed/>
    <w:rsid w:val="000E23C1"/>
    <w:rPr>
      <w:color w:val="0000FF"/>
      <w:u w:val="single"/>
    </w:rPr>
  </w:style>
  <w:style w:type="table" w:styleId="Tabellenraster">
    <w:name w:val="Table Grid"/>
    <w:basedOn w:val="NormaleTabelle"/>
    <w:uiPriority w:val="59"/>
    <w:rsid w:val="00AC2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Absatz-Standardschriftart"/>
    <w:rsid w:val="00E9730F"/>
  </w:style>
  <w:style w:type="paragraph" w:customStyle="1" w:styleId="Default">
    <w:name w:val="Default"/>
    <w:rsid w:val="00F6507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592">
      <w:bodyDiv w:val="1"/>
      <w:marLeft w:val="0"/>
      <w:marRight w:val="0"/>
      <w:marTop w:val="0"/>
      <w:marBottom w:val="0"/>
      <w:divBdr>
        <w:top w:val="none" w:sz="0" w:space="0" w:color="auto"/>
        <w:left w:val="none" w:sz="0" w:space="0" w:color="auto"/>
        <w:bottom w:val="none" w:sz="0" w:space="0" w:color="auto"/>
        <w:right w:val="none" w:sz="0" w:space="0" w:color="auto"/>
      </w:divBdr>
    </w:div>
    <w:div w:id="37705503">
      <w:bodyDiv w:val="1"/>
      <w:marLeft w:val="0"/>
      <w:marRight w:val="0"/>
      <w:marTop w:val="0"/>
      <w:marBottom w:val="0"/>
      <w:divBdr>
        <w:top w:val="none" w:sz="0" w:space="0" w:color="auto"/>
        <w:left w:val="none" w:sz="0" w:space="0" w:color="auto"/>
        <w:bottom w:val="none" w:sz="0" w:space="0" w:color="auto"/>
        <w:right w:val="none" w:sz="0" w:space="0" w:color="auto"/>
      </w:divBdr>
    </w:div>
    <w:div w:id="1075661502">
      <w:bodyDiv w:val="1"/>
      <w:marLeft w:val="0"/>
      <w:marRight w:val="0"/>
      <w:marTop w:val="0"/>
      <w:marBottom w:val="0"/>
      <w:divBdr>
        <w:top w:val="none" w:sz="0" w:space="0" w:color="auto"/>
        <w:left w:val="none" w:sz="0" w:space="0" w:color="auto"/>
        <w:bottom w:val="none" w:sz="0" w:space="0" w:color="auto"/>
        <w:right w:val="none" w:sz="0" w:space="0" w:color="auto"/>
      </w:divBdr>
    </w:div>
    <w:div w:id="1217593573">
      <w:bodyDiv w:val="1"/>
      <w:marLeft w:val="0"/>
      <w:marRight w:val="0"/>
      <w:marTop w:val="0"/>
      <w:marBottom w:val="0"/>
      <w:divBdr>
        <w:top w:val="none" w:sz="0" w:space="0" w:color="auto"/>
        <w:left w:val="none" w:sz="0" w:space="0" w:color="auto"/>
        <w:bottom w:val="none" w:sz="0" w:space="0" w:color="auto"/>
        <w:right w:val="none" w:sz="0" w:space="0" w:color="auto"/>
      </w:divBdr>
    </w:div>
    <w:div w:id="1452093680">
      <w:bodyDiv w:val="1"/>
      <w:marLeft w:val="0"/>
      <w:marRight w:val="0"/>
      <w:marTop w:val="0"/>
      <w:marBottom w:val="0"/>
      <w:divBdr>
        <w:top w:val="none" w:sz="0" w:space="0" w:color="auto"/>
        <w:left w:val="none" w:sz="0" w:space="0" w:color="auto"/>
        <w:bottom w:val="none" w:sz="0" w:space="0" w:color="auto"/>
        <w:right w:val="none" w:sz="0" w:space="0" w:color="auto"/>
      </w:divBdr>
      <w:divsChild>
        <w:div w:id="295765213">
          <w:marLeft w:val="0"/>
          <w:marRight w:val="0"/>
          <w:marTop w:val="0"/>
          <w:marBottom w:val="0"/>
          <w:divBdr>
            <w:top w:val="none" w:sz="0" w:space="0" w:color="auto"/>
            <w:left w:val="none" w:sz="0" w:space="0" w:color="auto"/>
            <w:bottom w:val="none" w:sz="0" w:space="0" w:color="auto"/>
            <w:right w:val="none" w:sz="0" w:space="0" w:color="auto"/>
          </w:divBdr>
        </w:div>
        <w:div w:id="470945678">
          <w:marLeft w:val="0"/>
          <w:marRight w:val="0"/>
          <w:marTop w:val="0"/>
          <w:marBottom w:val="0"/>
          <w:divBdr>
            <w:top w:val="none" w:sz="0" w:space="0" w:color="auto"/>
            <w:left w:val="none" w:sz="0" w:space="0" w:color="auto"/>
            <w:bottom w:val="none" w:sz="0" w:space="0" w:color="auto"/>
            <w:right w:val="none" w:sz="0" w:space="0" w:color="auto"/>
          </w:divBdr>
        </w:div>
        <w:div w:id="530068551">
          <w:marLeft w:val="0"/>
          <w:marRight w:val="0"/>
          <w:marTop w:val="0"/>
          <w:marBottom w:val="0"/>
          <w:divBdr>
            <w:top w:val="none" w:sz="0" w:space="0" w:color="auto"/>
            <w:left w:val="none" w:sz="0" w:space="0" w:color="auto"/>
            <w:bottom w:val="none" w:sz="0" w:space="0" w:color="auto"/>
            <w:right w:val="none" w:sz="0" w:space="0" w:color="auto"/>
          </w:divBdr>
        </w:div>
        <w:div w:id="1019506361">
          <w:marLeft w:val="0"/>
          <w:marRight w:val="0"/>
          <w:marTop w:val="0"/>
          <w:marBottom w:val="0"/>
          <w:divBdr>
            <w:top w:val="none" w:sz="0" w:space="0" w:color="auto"/>
            <w:left w:val="none" w:sz="0" w:space="0" w:color="auto"/>
            <w:bottom w:val="none" w:sz="0" w:space="0" w:color="auto"/>
            <w:right w:val="none" w:sz="0" w:space="0" w:color="auto"/>
          </w:divBdr>
        </w:div>
        <w:div w:id="1617640128">
          <w:marLeft w:val="0"/>
          <w:marRight w:val="0"/>
          <w:marTop w:val="0"/>
          <w:marBottom w:val="0"/>
          <w:divBdr>
            <w:top w:val="none" w:sz="0" w:space="0" w:color="auto"/>
            <w:left w:val="none" w:sz="0" w:space="0" w:color="auto"/>
            <w:bottom w:val="none" w:sz="0" w:space="0" w:color="auto"/>
            <w:right w:val="none" w:sz="0" w:space="0" w:color="auto"/>
          </w:divBdr>
        </w:div>
        <w:div w:id="1813330395">
          <w:marLeft w:val="0"/>
          <w:marRight w:val="0"/>
          <w:marTop w:val="0"/>
          <w:marBottom w:val="0"/>
          <w:divBdr>
            <w:top w:val="none" w:sz="0" w:space="0" w:color="auto"/>
            <w:left w:val="none" w:sz="0" w:space="0" w:color="auto"/>
            <w:bottom w:val="none" w:sz="0" w:space="0" w:color="auto"/>
            <w:right w:val="none" w:sz="0" w:space="0" w:color="auto"/>
          </w:divBdr>
        </w:div>
      </w:divsChild>
    </w:div>
    <w:div w:id="1537160690">
      <w:bodyDiv w:val="1"/>
      <w:marLeft w:val="0"/>
      <w:marRight w:val="0"/>
      <w:marTop w:val="0"/>
      <w:marBottom w:val="0"/>
      <w:divBdr>
        <w:top w:val="none" w:sz="0" w:space="0" w:color="auto"/>
        <w:left w:val="none" w:sz="0" w:space="0" w:color="auto"/>
        <w:bottom w:val="none" w:sz="0" w:space="0" w:color="auto"/>
        <w:right w:val="none" w:sz="0" w:space="0" w:color="auto"/>
      </w:divBdr>
    </w:div>
    <w:div w:id="1551959529">
      <w:bodyDiv w:val="1"/>
      <w:marLeft w:val="0"/>
      <w:marRight w:val="0"/>
      <w:marTop w:val="0"/>
      <w:marBottom w:val="0"/>
      <w:divBdr>
        <w:top w:val="none" w:sz="0" w:space="0" w:color="auto"/>
        <w:left w:val="none" w:sz="0" w:space="0" w:color="auto"/>
        <w:bottom w:val="none" w:sz="0" w:space="0" w:color="auto"/>
        <w:right w:val="none" w:sz="0" w:space="0" w:color="auto"/>
      </w:divBdr>
    </w:div>
    <w:div w:id="1659921224">
      <w:bodyDiv w:val="1"/>
      <w:marLeft w:val="0"/>
      <w:marRight w:val="0"/>
      <w:marTop w:val="0"/>
      <w:marBottom w:val="0"/>
      <w:divBdr>
        <w:top w:val="none" w:sz="0" w:space="0" w:color="auto"/>
        <w:left w:val="none" w:sz="0" w:space="0" w:color="auto"/>
        <w:bottom w:val="none" w:sz="0" w:space="0" w:color="auto"/>
        <w:right w:val="none" w:sz="0" w:space="0" w:color="auto"/>
      </w:divBdr>
    </w:div>
    <w:div w:id="1731464976">
      <w:bodyDiv w:val="1"/>
      <w:marLeft w:val="0"/>
      <w:marRight w:val="0"/>
      <w:marTop w:val="0"/>
      <w:marBottom w:val="0"/>
      <w:divBdr>
        <w:top w:val="none" w:sz="0" w:space="0" w:color="auto"/>
        <w:left w:val="none" w:sz="0" w:space="0" w:color="auto"/>
        <w:bottom w:val="none" w:sz="0" w:space="0" w:color="auto"/>
        <w:right w:val="none" w:sz="0" w:space="0" w:color="auto"/>
      </w:divBdr>
    </w:div>
    <w:div w:id="19272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jw-buch.de/farbe-bekennen.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rzbistum-koeln.de/export/sites/ebkportal/kultur_und_bildung/schulen/.content/.galleries/downloads/schulpastoral-downloads/pdf_schulliturgie/Bibelteilen.pdf" TargetMode="External"/><Relationship Id="rId12" Type="http://schemas.openxmlformats.org/officeDocument/2006/relationships/hyperlink" Target="http://www.jugendarbeit.onlin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jw-buch.de/ungefiltert-4260175272879.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jw-buch.de/talk-box-vol-12-fur-teens.html" TargetMode="External"/><Relationship Id="rId4" Type="http://schemas.openxmlformats.org/officeDocument/2006/relationships/webSettings" Target="webSettings.xml"/><Relationship Id="rId9" Type="http://schemas.openxmlformats.org/officeDocument/2006/relationships/hyperlink" Target="https://ejw-buch.de/sinnbildbox.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3992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Schwarz</dc:creator>
  <cp:lastModifiedBy>Schwarz, Stephanie</cp:lastModifiedBy>
  <cp:revision>3</cp:revision>
  <dcterms:created xsi:type="dcterms:W3CDTF">2021-05-06T13:17:00Z</dcterms:created>
  <dcterms:modified xsi:type="dcterms:W3CDTF">2021-05-06T13:23:00Z</dcterms:modified>
</cp:coreProperties>
</file>