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6E" w:rsidRDefault="00A5206E" w:rsidP="00A5206E">
      <w:pPr>
        <w:pStyle w:val="MeinStandart"/>
        <w:jc w:val="center"/>
        <w:rPr>
          <w:rFonts w:asciiTheme="minorHAnsi" w:hAnsiTheme="minorHAnsi" w:cstheme="minorHAnsi"/>
          <w:b/>
          <w:sz w:val="32"/>
          <w:szCs w:val="32"/>
        </w:rPr>
      </w:pPr>
      <w:r w:rsidRPr="00A5206E">
        <w:rPr>
          <w:rFonts w:asciiTheme="minorHAnsi" w:hAnsiTheme="minorHAnsi" w:cstheme="minorHAnsi"/>
          <w:b/>
          <w:sz w:val="32"/>
          <w:szCs w:val="32"/>
        </w:rPr>
        <w:t>Tools/Methoden/Ideen, um mit deinen Jugendlichen</w:t>
      </w:r>
    </w:p>
    <w:p w:rsidR="007E79C5" w:rsidRPr="00A5206E" w:rsidRDefault="00A5206E" w:rsidP="00A5206E">
      <w:pPr>
        <w:pStyle w:val="MeinStandart"/>
        <w:jc w:val="center"/>
        <w:rPr>
          <w:rFonts w:asciiTheme="minorHAnsi" w:hAnsiTheme="minorHAnsi" w:cstheme="minorHAnsi"/>
          <w:b/>
          <w:sz w:val="32"/>
          <w:szCs w:val="32"/>
        </w:rPr>
      </w:pPr>
      <w:r w:rsidRPr="00A5206E">
        <w:rPr>
          <w:rFonts w:asciiTheme="minorHAnsi" w:hAnsiTheme="minorHAnsi" w:cstheme="minorHAnsi"/>
          <w:b/>
          <w:sz w:val="32"/>
          <w:szCs w:val="32"/>
        </w:rPr>
        <w:t>ins Gespräch zu kommen</w:t>
      </w:r>
    </w:p>
    <w:p w:rsidR="00A5206E" w:rsidRPr="00A5206E" w:rsidRDefault="00A5206E" w:rsidP="00A5206E">
      <w:pPr>
        <w:pStyle w:val="berschrift1"/>
        <w:rPr>
          <w:rFonts w:asciiTheme="minorHAnsi" w:hAnsiTheme="minorHAnsi" w:cstheme="minorHAnsi"/>
          <w:lang w:val="de-DE"/>
        </w:rPr>
      </w:pPr>
      <w:r>
        <w:rPr>
          <w:rFonts w:asciiTheme="minorHAnsi" w:hAnsiTheme="minorHAnsi" w:cstheme="minorHAnsi"/>
          <w:lang w:val="de-DE"/>
        </w:rPr>
        <w:t>Arbeiten mit einem</w:t>
      </w:r>
      <w:r w:rsidR="005F1F28">
        <w:rPr>
          <w:rFonts w:asciiTheme="minorHAnsi" w:hAnsiTheme="minorHAnsi" w:cstheme="minorHAnsi"/>
          <w:lang w:val="de-DE"/>
        </w:rPr>
        <w:t xml:space="preserve"> Text</w:t>
      </w:r>
      <w:bookmarkStart w:id="0" w:name="_GoBack"/>
      <w:bookmarkEnd w:id="0"/>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Aus: </w:t>
      </w:r>
      <w:proofErr w:type="spellStart"/>
      <w:r w:rsidRPr="00A5206E">
        <w:rPr>
          <w:rFonts w:asciiTheme="minorHAnsi" w:hAnsiTheme="minorHAnsi" w:cstheme="minorHAnsi"/>
          <w:lang w:val="de-DE"/>
        </w:rPr>
        <w:t>Faix</w:t>
      </w:r>
      <w:proofErr w:type="spellEnd"/>
      <w:r w:rsidRPr="00A5206E">
        <w:rPr>
          <w:rFonts w:asciiTheme="minorHAnsi" w:hAnsiTheme="minorHAnsi" w:cstheme="minorHAnsi"/>
          <w:lang w:val="de-DE"/>
        </w:rPr>
        <w:t>, Tobias/Karcher, Florian: Praxisbuch Teenagerarbeit. Wichtige Grundlagen, kreative Methoden, innovative Ideen. Neukirchen-Vluyn 2017.</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b/>
          <w:lang w:val="de-DE"/>
        </w:rPr>
      </w:pPr>
      <w:r w:rsidRPr="00A5206E">
        <w:rPr>
          <w:rFonts w:asciiTheme="minorHAnsi" w:hAnsiTheme="minorHAnsi" w:cstheme="minorHAnsi"/>
          <w:b/>
          <w:lang w:val="de-DE"/>
        </w:rPr>
        <w:t>Assoziationskette</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Geeignet für Einstieg/Annäherung</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Material: Stift/Zettel</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Prinzip: Das Thema wird mit einem Schlagwort vorgestellt. Zu diesem Schlagwort sollen die Teens auf Zetteln notieren, was ihnen dazu einfällt. Die Begriffe werden nachher sortiert und gesammelt.</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b/>
          <w:lang w:val="de-DE"/>
        </w:rPr>
      </w:pPr>
      <w:r w:rsidRPr="00A5206E">
        <w:rPr>
          <w:rFonts w:asciiTheme="minorHAnsi" w:hAnsiTheme="minorHAnsi" w:cstheme="minorHAnsi"/>
          <w:b/>
          <w:lang w:val="de-DE"/>
        </w:rPr>
        <w:t>Dafür und Dagegen</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Geeignet für Einstieg/Vertiefung</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Kein Material notwendig</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Prinzip: Eine thematische Schlüsselsituation wird grundsätzlich von zwei Teens diskutiert. Zur Vorbereitung der Argumentation kann in Kleingruppen gearbeitet werden. Möglicherweise wird eine neutrale Jury gebildet, die im Nachhinein über den Verlauf urteilt. </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lang w:val="de-DE"/>
        </w:rPr>
      </w:pPr>
    </w:p>
    <w:p w:rsidR="00A5206E" w:rsidRPr="00A5206E" w:rsidRDefault="00A5206E" w:rsidP="00A5206E">
      <w:pPr>
        <w:pStyle w:val="berschrift1"/>
        <w:rPr>
          <w:rFonts w:asciiTheme="minorHAnsi" w:hAnsiTheme="minorHAnsi" w:cstheme="minorHAnsi"/>
          <w:lang w:val="de-DE"/>
        </w:rPr>
      </w:pPr>
      <w:r w:rsidRPr="00A5206E">
        <w:rPr>
          <w:rFonts w:asciiTheme="minorHAnsi" w:hAnsiTheme="minorHAnsi" w:cstheme="minorHAnsi"/>
          <w:lang w:val="de-DE"/>
        </w:rPr>
        <w:t>Einstieg/Gespräch</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Aus: Ebinger, Thomas/Haller, Judith/ Sohn, Stephan: </w:t>
      </w:r>
      <w:proofErr w:type="spellStart"/>
      <w:r w:rsidRPr="00A5206E">
        <w:rPr>
          <w:rFonts w:asciiTheme="minorHAnsi" w:hAnsiTheme="minorHAnsi" w:cstheme="minorHAnsi"/>
          <w:lang w:val="de-DE"/>
        </w:rPr>
        <w:t>Toolpool</w:t>
      </w:r>
      <w:proofErr w:type="spellEnd"/>
      <w:r w:rsidRPr="00A5206E">
        <w:rPr>
          <w:rFonts w:asciiTheme="minorHAnsi" w:hAnsiTheme="minorHAnsi" w:cstheme="minorHAnsi"/>
          <w:lang w:val="de-DE"/>
        </w:rPr>
        <w:t xml:space="preserve">. 180 bewährte und neue Methoden für die </w:t>
      </w:r>
      <w:proofErr w:type="spellStart"/>
      <w:r w:rsidRPr="00A5206E">
        <w:rPr>
          <w:rFonts w:asciiTheme="minorHAnsi" w:hAnsiTheme="minorHAnsi" w:cstheme="minorHAnsi"/>
          <w:lang w:val="de-DE"/>
        </w:rPr>
        <w:t>Konfi</w:t>
      </w:r>
      <w:proofErr w:type="spellEnd"/>
      <w:r w:rsidRPr="00A5206E">
        <w:rPr>
          <w:rFonts w:asciiTheme="minorHAnsi" w:hAnsiTheme="minorHAnsi" w:cstheme="minorHAnsi"/>
          <w:lang w:val="de-DE"/>
        </w:rPr>
        <w:t xml:space="preserve">- und Jugendarbeit. Stuttgart 2017. </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b/>
          <w:lang w:val="de-DE"/>
        </w:rPr>
      </w:pPr>
      <w:r w:rsidRPr="00A5206E">
        <w:rPr>
          <w:rFonts w:asciiTheme="minorHAnsi" w:hAnsiTheme="minorHAnsi" w:cstheme="minorHAnsi"/>
          <w:b/>
          <w:lang w:val="de-DE"/>
        </w:rPr>
        <w:t>Netzwerk der Gemeinsamkeiten</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Geeignet für Einstieg/Kennenlernen</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Beschreibung: Rolle Packpapier, Filzschreiber für jeden/jede, Musik, Abspielgerät</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Prinzip: Auf einem großen Plakat entstehen Verbindungslinien, wenn Gruppenmitglieder Gemeinsamkeiten haben. Eine Gruppe repräsentiert die große Vielfalt. Ein Netz hält umso besser, je mehr Knotenpunkte miteinander verbunden sind. Jeder/jede schreibt zunächst den Namen gut verteilt auf das Plakat und zieht den Kreis darum. Im Hintergrund läuft Musik. Wenn die Musik aufhört, sucht jeder/jede sich einen Partner/Partnerin. Diese überlegen, welche ungewöhnliche Gemeinsamkeit sie haben (Vorliebe, Hobby, Kompetenz). Dann ziehen sie eine Linie zwischen den beiden Namen und schreiben an die Linie, was sie verbindet. Man kann auch ein passendes Symbol dazu malen. Zur Musik mischt sich die Gruppe wieder, es folgen ca. 6-8 Runden, in denen Gemeinsamkeiten entdeckt werden können. Zur Auswertung kann sich eine Reflexion anschließen. Welche Vorteile hat es, gut vernetzt zu sein? Das Netzwerk wird anschließend im Gruppenraum aufgehängt. </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b/>
          <w:lang w:val="de-DE"/>
        </w:rPr>
      </w:pPr>
      <w:r w:rsidRPr="00A5206E">
        <w:rPr>
          <w:rFonts w:asciiTheme="minorHAnsi" w:hAnsiTheme="minorHAnsi" w:cstheme="minorHAnsi"/>
          <w:b/>
          <w:lang w:val="de-DE"/>
        </w:rPr>
        <w:t>Blitzlicht</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Geeignet für Einstieg, Feedback, Gespräch, Abschluss</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Kein Material notwendig</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Beschreibung: Die Möglichkeit für alle, kurz ihre Meinung loszuwerden. Diese Methode lässt sich an versch. Punkten des Unterrichts oder der Gruppenstunde einsetzen. Sie eignet sich, um ein schnelles Meinungsbild zu erhalten, zur Wiederholung und Überprüfung von Wissen oder um ein Statement abzugeben. Wegen ihrer Knappheit bietet diese Methode den „stilleren“ Jugendlichen eine wichtige Möglichkeit, sich mitzuteilen und zu positionieren. Wichtig ist, dass der/die Impulsgebende inhaltlich klar abgesteckte Impulse zu setzt. (z.B. Das ist mir heute wichtig geworden…, XY bedeutet für </w:t>
      </w:r>
      <w:r w:rsidRPr="00A5206E">
        <w:rPr>
          <w:rFonts w:asciiTheme="minorHAnsi" w:hAnsiTheme="minorHAnsi" w:cstheme="minorHAnsi"/>
          <w:lang w:val="de-DE"/>
        </w:rPr>
        <w:lastRenderedPageBreak/>
        <w:t xml:space="preserve">mich…“). Die Jugendlichen stehen oder sitzen dazu in einem Kreis und alle sind aufgefordert, ein kurzes Statement abzugeben. Dieses formulieren sie als ICH-Botschaft. Eine Wertung der Aussage ist nicht vorgesehen. Den Abschluss der Runde bildet, ebenfalls mit einem kurzen Statement, der/die Leitende. </w:t>
      </w:r>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b/>
          <w:lang w:val="de-DE"/>
        </w:rPr>
      </w:pPr>
      <w:r w:rsidRPr="00A5206E">
        <w:rPr>
          <w:rFonts w:asciiTheme="minorHAnsi" w:hAnsiTheme="minorHAnsi" w:cstheme="minorHAnsi"/>
          <w:b/>
          <w:lang w:val="de-DE"/>
        </w:rPr>
        <w:t xml:space="preserve">Heißer Stuhl </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Geeignet für Gespräch </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Material: (besonderer) Stuhl </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Beschreibung: Eine Person stellt sich den schwierigen und persönlichen Fragen der Gruppenmitglieder. Der heiße Stuhl stammt ursprünglich aus der Gruppenpsychotherapie und geht auf Fritz </w:t>
      </w:r>
      <w:proofErr w:type="spellStart"/>
      <w:r w:rsidRPr="00A5206E">
        <w:rPr>
          <w:rFonts w:asciiTheme="minorHAnsi" w:hAnsiTheme="minorHAnsi" w:cstheme="minorHAnsi"/>
          <w:lang w:val="de-DE"/>
        </w:rPr>
        <w:t>Perls</w:t>
      </w:r>
      <w:proofErr w:type="spellEnd"/>
      <w:r w:rsidRPr="00A5206E">
        <w:rPr>
          <w:rFonts w:asciiTheme="minorHAnsi" w:hAnsiTheme="minorHAnsi" w:cstheme="minorHAnsi"/>
          <w:lang w:val="de-DE"/>
        </w:rPr>
        <w:t xml:space="preserve"> zurück. Er eignet sich für persönliche und schwierige Fragen, die jemandem gestellt werden dürfen. Alle aus der Gruppe dürfen einer Person Fragen stellen. Wichtig ist: Fragen dürfen notfalls auch abgelehnt werden, wenn sie zu persönlich sind. </w:t>
      </w:r>
    </w:p>
    <w:p w:rsidR="00A5206E" w:rsidRPr="00A5206E" w:rsidRDefault="00A5206E" w:rsidP="00A5206E">
      <w:pPr>
        <w:rPr>
          <w:rFonts w:asciiTheme="minorHAnsi" w:hAnsiTheme="minorHAnsi" w:cstheme="minorHAnsi"/>
          <w:lang w:val="de-DE"/>
        </w:rPr>
      </w:pPr>
    </w:p>
    <w:p w:rsidR="00A5206E" w:rsidRPr="005F1F28" w:rsidRDefault="00A5206E" w:rsidP="00A5206E">
      <w:proofErr w:type="spellStart"/>
      <w:r w:rsidRPr="00A5206E">
        <w:rPr>
          <w:rFonts w:asciiTheme="minorHAnsi" w:hAnsiTheme="minorHAnsi" w:cstheme="minorHAnsi"/>
          <w:b/>
        </w:rPr>
        <w:t>Bibel</w:t>
      </w:r>
      <w:proofErr w:type="spellEnd"/>
      <w:r w:rsidRPr="00A5206E">
        <w:rPr>
          <w:rFonts w:asciiTheme="minorHAnsi" w:hAnsiTheme="minorHAnsi" w:cstheme="minorHAnsi"/>
          <w:b/>
        </w:rPr>
        <w:t xml:space="preserve"> </w:t>
      </w:r>
      <w:proofErr w:type="spellStart"/>
      <w:r w:rsidRPr="00A5206E">
        <w:rPr>
          <w:rFonts w:asciiTheme="minorHAnsi" w:hAnsiTheme="minorHAnsi" w:cstheme="minorHAnsi"/>
          <w:b/>
        </w:rPr>
        <w:t>teilen</w:t>
      </w:r>
      <w:proofErr w:type="spellEnd"/>
      <w:r w:rsidR="005F1F28">
        <w:rPr>
          <w:rFonts w:asciiTheme="minorHAnsi" w:hAnsiTheme="minorHAnsi" w:cstheme="minorHAnsi"/>
          <w:b/>
        </w:rPr>
        <w:br/>
      </w:r>
      <w:hyperlink r:id="rId7" w:history="1">
        <w:r w:rsidRPr="00A5206E">
          <w:rPr>
            <w:rStyle w:val="Hyperlink"/>
            <w:rFonts w:asciiTheme="minorHAnsi" w:hAnsiTheme="minorHAnsi" w:cstheme="minorHAnsi"/>
          </w:rPr>
          <w:t>https://www.erzbistum-koeln.de/export/sites/ebkportal/kultur_und_bildung/schulen/.content/.galleries/downloads/schulpastoral-downloads/pdf_schulliturgie/Bibelteilen.pdf</w:t>
        </w:r>
      </w:hyperlink>
    </w:p>
    <w:p w:rsidR="00A5206E" w:rsidRDefault="00A5206E" w:rsidP="00A5206E">
      <w:pPr>
        <w:rPr>
          <w:rFonts w:asciiTheme="minorHAnsi" w:hAnsiTheme="minorHAnsi" w:cstheme="minorHAnsi"/>
        </w:rPr>
      </w:pPr>
    </w:p>
    <w:p w:rsidR="00A5206E" w:rsidRPr="00A5206E" w:rsidRDefault="00A5206E" w:rsidP="00A5206E">
      <w:pPr>
        <w:pStyle w:val="KeinLeerraum"/>
      </w:pPr>
    </w:p>
    <w:p w:rsidR="00A5206E" w:rsidRPr="00A5206E" w:rsidRDefault="005F1F28" w:rsidP="00A5206E">
      <w:pPr>
        <w:pStyle w:val="berschrift1"/>
        <w:rPr>
          <w:rFonts w:asciiTheme="minorHAnsi" w:hAnsiTheme="minorHAnsi" w:cstheme="minorHAnsi"/>
          <w:lang w:val="de-DE"/>
        </w:rPr>
      </w:pPr>
      <w:r>
        <w:rPr>
          <w:rFonts w:asciiTheme="minorHAnsi" w:hAnsiTheme="minorHAnsi" w:cstheme="minorHAnsi"/>
          <w:lang w:val="de-DE"/>
        </w:rPr>
        <w:t>Empfehlenswerte Kartenboxen</w:t>
      </w:r>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„Farbe bekennen. Zeig, was du denkst!“ : </w:t>
      </w:r>
      <w:r>
        <w:rPr>
          <w:rFonts w:asciiTheme="minorHAnsi" w:hAnsiTheme="minorHAnsi" w:cstheme="minorHAnsi"/>
          <w:lang w:val="de-DE"/>
        </w:rPr>
        <w:tab/>
      </w:r>
      <w:hyperlink r:id="rId8" w:history="1">
        <w:r w:rsidRPr="00A5206E">
          <w:rPr>
            <w:rStyle w:val="Hyperlink"/>
            <w:rFonts w:asciiTheme="minorHAnsi" w:hAnsiTheme="minorHAnsi" w:cstheme="minorHAnsi"/>
            <w:lang w:val="de-DE"/>
          </w:rPr>
          <w:t>https://ejw-buch.de/farbe-bekennen.html</w:t>
        </w:r>
      </w:hyperlink>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„Sinnbildbox 1“: </w:t>
      </w:r>
      <w:r>
        <w:rPr>
          <w:rFonts w:asciiTheme="minorHAnsi" w:hAnsiTheme="minorHAnsi" w:cstheme="minorHAnsi"/>
          <w:lang w:val="de-DE"/>
        </w:rPr>
        <w:tab/>
      </w:r>
      <w:hyperlink r:id="rId9" w:history="1">
        <w:r w:rsidRPr="00A5206E">
          <w:rPr>
            <w:rStyle w:val="Hyperlink"/>
            <w:rFonts w:asciiTheme="minorHAnsi" w:hAnsiTheme="minorHAnsi" w:cstheme="minorHAnsi"/>
            <w:lang w:val="de-DE"/>
          </w:rPr>
          <w:t>https://ejw-buch.de/sinnbildbox.html</w:t>
        </w:r>
      </w:hyperlink>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 xml:space="preserve">Talkboxen zu verschiedenen Themen: </w:t>
      </w:r>
      <w:r>
        <w:rPr>
          <w:rFonts w:asciiTheme="minorHAnsi" w:hAnsiTheme="minorHAnsi" w:cstheme="minorHAnsi"/>
          <w:lang w:val="de-DE"/>
        </w:rPr>
        <w:tab/>
      </w:r>
      <w:hyperlink r:id="rId10" w:history="1">
        <w:r w:rsidRPr="00A5206E">
          <w:rPr>
            <w:rStyle w:val="Hyperlink"/>
            <w:rFonts w:asciiTheme="minorHAnsi" w:hAnsiTheme="minorHAnsi" w:cstheme="minorHAnsi"/>
            <w:lang w:val="de-DE"/>
          </w:rPr>
          <w:t>https://ejw-buch.de/talk-box-vol-12-fur-teens.html</w:t>
        </w:r>
      </w:hyperlink>
    </w:p>
    <w:p w:rsidR="00A5206E" w:rsidRPr="00A5206E" w:rsidRDefault="00A5206E" w:rsidP="00A5206E">
      <w:pPr>
        <w:rPr>
          <w:rFonts w:asciiTheme="minorHAnsi" w:hAnsiTheme="minorHAnsi" w:cstheme="minorHAnsi"/>
          <w:lang w:val="de-DE"/>
        </w:rPr>
      </w:pPr>
      <w:r w:rsidRPr="00A5206E">
        <w:rPr>
          <w:rFonts w:asciiTheme="minorHAnsi" w:hAnsiTheme="minorHAnsi" w:cstheme="minorHAnsi"/>
          <w:lang w:val="de-DE"/>
        </w:rPr>
        <w:t>„Ungefiltert“ :</w:t>
      </w:r>
      <w:r>
        <w:rPr>
          <w:rFonts w:asciiTheme="minorHAnsi" w:hAnsiTheme="minorHAnsi" w:cstheme="minorHAnsi"/>
          <w:lang w:val="de-DE"/>
        </w:rPr>
        <w:tab/>
      </w:r>
      <w:r w:rsidRPr="00A5206E">
        <w:rPr>
          <w:rFonts w:asciiTheme="minorHAnsi" w:hAnsiTheme="minorHAnsi" w:cstheme="minorHAnsi"/>
          <w:lang w:val="de-DE"/>
        </w:rPr>
        <w:t xml:space="preserve"> </w:t>
      </w:r>
      <w:hyperlink r:id="rId11" w:history="1">
        <w:r w:rsidRPr="00A5206E">
          <w:rPr>
            <w:rStyle w:val="Hyperlink"/>
            <w:rFonts w:asciiTheme="minorHAnsi" w:hAnsiTheme="minorHAnsi" w:cstheme="minorHAnsi"/>
            <w:lang w:val="de-DE"/>
          </w:rPr>
          <w:t>https://ejw-buch.de/ungefiltert-4260175272879.html</w:t>
        </w:r>
      </w:hyperlink>
    </w:p>
    <w:p w:rsidR="00A5206E" w:rsidRPr="00A5206E" w:rsidRDefault="00A5206E" w:rsidP="00A5206E">
      <w:pPr>
        <w:rPr>
          <w:rFonts w:asciiTheme="minorHAnsi" w:hAnsiTheme="minorHAnsi" w:cstheme="minorHAnsi"/>
          <w:lang w:val="de-DE"/>
        </w:rPr>
      </w:pPr>
    </w:p>
    <w:p w:rsidR="00A5206E" w:rsidRPr="00A5206E" w:rsidRDefault="00A5206E" w:rsidP="00A5206E">
      <w:pPr>
        <w:rPr>
          <w:rFonts w:asciiTheme="minorHAnsi" w:hAnsiTheme="minorHAnsi" w:cstheme="minorHAnsi"/>
          <w:lang w:val="de-DE"/>
        </w:rPr>
      </w:pPr>
    </w:p>
    <w:p w:rsidR="00A5206E" w:rsidRPr="00A5206E" w:rsidRDefault="00A5206E" w:rsidP="00A5206E">
      <w:pPr>
        <w:pStyle w:val="berschrift1"/>
        <w:rPr>
          <w:rFonts w:asciiTheme="minorHAnsi" w:hAnsiTheme="minorHAnsi" w:cstheme="minorHAnsi"/>
          <w:lang w:val="de-DE"/>
        </w:rPr>
      </w:pPr>
      <w:r w:rsidRPr="00A5206E">
        <w:rPr>
          <w:rFonts w:asciiTheme="minorHAnsi" w:hAnsiTheme="minorHAnsi" w:cstheme="minorHAnsi"/>
          <w:lang w:val="de-DE"/>
        </w:rPr>
        <w:t>Wei</w:t>
      </w:r>
      <w:r w:rsidR="005F1F28">
        <w:rPr>
          <w:rFonts w:asciiTheme="minorHAnsi" w:hAnsiTheme="minorHAnsi" w:cstheme="minorHAnsi"/>
          <w:lang w:val="de-DE"/>
        </w:rPr>
        <w:t>tere hilfreiche Tipps/Methoden</w:t>
      </w:r>
    </w:p>
    <w:p w:rsidR="00A5206E" w:rsidRPr="00A5206E" w:rsidRDefault="00A5206E" w:rsidP="00A5206E">
      <w:pPr>
        <w:rPr>
          <w:rFonts w:asciiTheme="minorHAnsi" w:hAnsiTheme="minorHAnsi" w:cstheme="minorHAnsi"/>
          <w:lang w:val="de-DE"/>
        </w:rPr>
      </w:pPr>
      <w:hyperlink r:id="rId12" w:history="1">
        <w:r w:rsidRPr="00A5206E">
          <w:rPr>
            <w:rStyle w:val="Hyperlink"/>
            <w:rFonts w:asciiTheme="minorHAnsi" w:hAnsiTheme="minorHAnsi" w:cstheme="minorHAnsi"/>
            <w:lang w:val="de-DE"/>
          </w:rPr>
          <w:t>www.jugendarbeit.online</w:t>
        </w:r>
      </w:hyperlink>
    </w:p>
    <w:p w:rsidR="00A5206E" w:rsidRPr="00A5206E" w:rsidRDefault="00A5206E" w:rsidP="00A5206E">
      <w:pPr>
        <w:rPr>
          <w:lang w:val="de-DE"/>
        </w:rPr>
      </w:pPr>
    </w:p>
    <w:p w:rsidR="00A5206E" w:rsidRPr="00A5206E" w:rsidRDefault="00A5206E" w:rsidP="00A5206E">
      <w:pPr>
        <w:rPr>
          <w:lang w:val="de-DE"/>
        </w:rPr>
      </w:pPr>
    </w:p>
    <w:p w:rsidR="00A5206E" w:rsidRDefault="00A5206E" w:rsidP="00A5206E">
      <w:pPr>
        <w:pStyle w:val="KeinLeerraum"/>
        <w:rPr>
          <w:lang w:val="de-DE"/>
        </w:rPr>
      </w:pPr>
    </w:p>
    <w:p w:rsidR="00A5206E" w:rsidRDefault="00A5206E" w:rsidP="00A5206E">
      <w:pPr>
        <w:pStyle w:val="KeinLeerraum"/>
        <w:rPr>
          <w:lang w:val="de-DE"/>
        </w:rPr>
      </w:pPr>
    </w:p>
    <w:p w:rsidR="00A5206E" w:rsidRDefault="00A5206E" w:rsidP="00A5206E">
      <w:pPr>
        <w:pStyle w:val="KeinLeerraum"/>
        <w:rPr>
          <w:lang w:val="de-DE"/>
        </w:rPr>
      </w:pPr>
    </w:p>
    <w:p w:rsidR="00A5206E" w:rsidRDefault="00A5206E" w:rsidP="00A5206E">
      <w:pPr>
        <w:pStyle w:val="KeinLeerraum"/>
        <w:rPr>
          <w:lang w:val="de-DE"/>
        </w:rPr>
      </w:pPr>
    </w:p>
    <w:p w:rsidR="00A5206E" w:rsidRDefault="00A5206E" w:rsidP="00A5206E">
      <w:pPr>
        <w:pStyle w:val="KeinLeerraum"/>
        <w:rPr>
          <w:lang w:val="de-DE"/>
        </w:rPr>
      </w:pPr>
    </w:p>
    <w:p w:rsidR="00A5206E" w:rsidRDefault="00A5206E" w:rsidP="00A5206E">
      <w:pPr>
        <w:pStyle w:val="KeinLeerraum"/>
        <w:rPr>
          <w:lang w:val="de-DE"/>
        </w:rPr>
      </w:pPr>
    </w:p>
    <w:p w:rsidR="00A5206E" w:rsidRPr="00A5206E" w:rsidRDefault="00A5206E" w:rsidP="00A5206E">
      <w:pPr>
        <w:pStyle w:val="KeinLeerraum"/>
        <w:rPr>
          <w:lang w:val="de-DE"/>
        </w:rPr>
      </w:pPr>
    </w:p>
    <w:p w:rsidR="007E79C5" w:rsidRPr="007E79C5" w:rsidRDefault="007E79C5" w:rsidP="007E79C5">
      <w:pPr>
        <w:rPr>
          <w:lang w:val="de-DE"/>
        </w:rPr>
      </w:pPr>
    </w:p>
    <w:p w:rsidR="007E79C5" w:rsidRPr="007E79C5" w:rsidRDefault="007E79C5" w:rsidP="007E79C5">
      <w:pPr>
        <w:rPr>
          <w:lang w:val="de-DE"/>
        </w:rPr>
      </w:pPr>
    </w:p>
    <w:p w:rsidR="007A00B7" w:rsidRPr="003E608F" w:rsidRDefault="007A00B7" w:rsidP="003E608F">
      <w:pPr>
        <w:tabs>
          <w:tab w:val="left" w:pos="3987"/>
        </w:tabs>
        <w:rPr>
          <w:lang w:val="de-DE"/>
        </w:rPr>
      </w:pPr>
    </w:p>
    <w:sectPr w:rsidR="007A00B7" w:rsidRPr="003E608F" w:rsidSect="00800188">
      <w:headerReference w:type="default" r:id="rId13"/>
      <w:footerReference w:type="defaul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2F" w:rsidRDefault="0088742F" w:rsidP="007D2EA0">
      <w:pPr>
        <w:spacing w:after="0"/>
      </w:pPr>
      <w:r>
        <w:separator/>
      </w:r>
    </w:p>
  </w:endnote>
  <w:endnote w:type="continuationSeparator" w:id="0">
    <w:p w:rsidR="0088742F" w:rsidRDefault="0088742F"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5F1F28">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5F1F28">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2F" w:rsidRDefault="0088742F" w:rsidP="007D2EA0">
      <w:pPr>
        <w:spacing w:after="0"/>
      </w:pPr>
      <w:r>
        <w:separator/>
      </w:r>
    </w:p>
  </w:footnote>
  <w:footnote w:type="continuationSeparator" w:id="0">
    <w:p w:rsidR="0088742F" w:rsidRDefault="0088742F"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5F1F28">
      <w:rPr>
        <w:rFonts w:asciiTheme="minorHAnsi" w:hAnsiTheme="minorHAnsi" w:cstheme="minorHAnsi"/>
        <w:sz w:val="18"/>
        <w:szCs w:val="18"/>
        <w:lang w:val="de-DE"/>
      </w:rPr>
      <w:t>METHODEN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088F2C"/>
    <w:lvl w:ilvl="0">
      <w:numFmt w:val="bullet"/>
      <w:lvlText w:val="*"/>
      <w:lvlJc w:val="left"/>
    </w:lvl>
  </w:abstractNum>
  <w:abstractNum w:abstractNumId="1" w15:restartNumberingAfterBreak="0">
    <w:nsid w:val="05594C01"/>
    <w:multiLevelType w:val="hybridMultilevel"/>
    <w:tmpl w:val="EB42DAA6"/>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F6131"/>
    <w:multiLevelType w:val="hybridMultilevel"/>
    <w:tmpl w:val="A6022766"/>
    <w:lvl w:ilvl="0" w:tplc="AC34E2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12C18"/>
    <w:multiLevelType w:val="hybridMultilevel"/>
    <w:tmpl w:val="9ACE55AC"/>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BF0531"/>
    <w:multiLevelType w:val="hybridMultilevel"/>
    <w:tmpl w:val="8716D042"/>
    <w:lvl w:ilvl="0" w:tplc="B41E663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F6616"/>
    <w:multiLevelType w:val="hybridMultilevel"/>
    <w:tmpl w:val="B426B910"/>
    <w:lvl w:ilvl="0" w:tplc="0E9E24CA">
      <w:start w:val="1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60FCB"/>
    <w:multiLevelType w:val="hybridMultilevel"/>
    <w:tmpl w:val="48AC66DE"/>
    <w:lvl w:ilvl="0" w:tplc="E4DA21F0">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C16686"/>
    <w:multiLevelType w:val="hybridMultilevel"/>
    <w:tmpl w:val="0D967502"/>
    <w:lvl w:ilvl="0" w:tplc="BFB4E4F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137448"/>
    <w:multiLevelType w:val="hybridMultilevel"/>
    <w:tmpl w:val="4E06A662"/>
    <w:lvl w:ilvl="0" w:tplc="EFB80620">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239D1"/>
    <w:multiLevelType w:val="hybridMultilevel"/>
    <w:tmpl w:val="0D06E1B8"/>
    <w:lvl w:ilvl="0" w:tplc="0B1EF4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1EA71303"/>
    <w:multiLevelType w:val="hybridMultilevel"/>
    <w:tmpl w:val="167E63CC"/>
    <w:lvl w:ilvl="0" w:tplc="E21020E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C1E28"/>
    <w:multiLevelType w:val="hybridMultilevel"/>
    <w:tmpl w:val="C1FC5EB6"/>
    <w:lvl w:ilvl="0" w:tplc="497A469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7431D5"/>
    <w:multiLevelType w:val="hybridMultilevel"/>
    <w:tmpl w:val="2F507F92"/>
    <w:lvl w:ilvl="0" w:tplc="B6E8594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3915C1"/>
    <w:multiLevelType w:val="hybridMultilevel"/>
    <w:tmpl w:val="7C681E34"/>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3A2B3A"/>
    <w:multiLevelType w:val="hybridMultilevel"/>
    <w:tmpl w:val="949C8EFE"/>
    <w:lvl w:ilvl="0" w:tplc="06E4C30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62495F"/>
    <w:multiLevelType w:val="hybridMultilevel"/>
    <w:tmpl w:val="EBACAC14"/>
    <w:lvl w:ilvl="0" w:tplc="70D4D8F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F82393"/>
    <w:multiLevelType w:val="hybridMultilevel"/>
    <w:tmpl w:val="4E1CDE22"/>
    <w:lvl w:ilvl="0" w:tplc="DC9E42FC">
      <w:start w:val="12"/>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30AE3C12"/>
    <w:multiLevelType w:val="hybridMultilevel"/>
    <w:tmpl w:val="8B36FF5C"/>
    <w:lvl w:ilvl="0" w:tplc="863C30D4">
      <w:start w:val="23"/>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B67804"/>
    <w:multiLevelType w:val="hybridMultilevel"/>
    <w:tmpl w:val="EC96B8E6"/>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973E2D"/>
    <w:multiLevelType w:val="hybridMultilevel"/>
    <w:tmpl w:val="C6A0933A"/>
    <w:lvl w:ilvl="0" w:tplc="54F253A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7754015"/>
    <w:multiLevelType w:val="hybridMultilevel"/>
    <w:tmpl w:val="53F0B786"/>
    <w:lvl w:ilvl="0" w:tplc="8AFED484">
      <w:start w:val="1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1926A8"/>
    <w:multiLevelType w:val="hybridMultilevel"/>
    <w:tmpl w:val="84EA91A2"/>
    <w:lvl w:ilvl="0" w:tplc="B6E8594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9D2705"/>
    <w:multiLevelType w:val="hybridMultilevel"/>
    <w:tmpl w:val="CE0425C2"/>
    <w:lvl w:ilvl="0" w:tplc="99DE80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AB24A3"/>
    <w:multiLevelType w:val="hybridMultilevel"/>
    <w:tmpl w:val="8D64D68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D4948C2"/>
    <w:multiLevelType w:val="hybridMultilevel"/>
    <w:tmpl w:val="AFBAF70A"/>
    <w:lvl w:ilvl="0" w:tplc="098ECE2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9451CA"/>
    <w:multiLevelType w:val="hybridMultilevel"/>
    <w:tmpl w:val="F4CA8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7A188E"/>
    <w:multiLevelType w:val="hybridMultilevel"/>
    <w:tmpl w:val="7C6E073C"/>
    <w:lvl w:ilvl="0" w:tplc="FDE00F2C">
      <w:start w:val="2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55127F"/>
    <w:multiLevelType w:val="hybridMultilevel"/>
    <w:tmpl w:val="67BAB396"/>
    <w:lvl w:ilvl="0" w:tplc="12BE88C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7F1436"/>
    <w:multiLevelType w:val="hybridMultilevel"/>
    <w:tmpl w:val="03B2FD6A"/>
    <w:lvl w:ilvl="0" w:tplc="3C666772">
      <w:numFmt w:val="bullet"/>
      <w:lvlText w:val="-"/>
      <w:lvlJc w:val="left"/>
      <w:pPr>
        <w:ind w:left="2484" w:hanging="360"/>
      </w:pPr>
      <w:rPr>
        <w:rFonts w:ascii="Arial" w:eastAsia="Calibri"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9" w15:restartNumberingAfterBreak="0">
    <w:nsid w:val="4DB73D01"/>
    <w:multiLevelType w:val="hybridMultilevel"/>
    <w:tmpl w:val="1D5A7340"/>
    <w:lvl w:ilvl="0" w:tplc="A19E9E6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4E202C"/>
    <w:multiLevelType w:val="multilevel"/>
    <w:tmpl w:val="BC409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4E11443"/>
    <w:multiLevelType w:val="hybridMultilevel"/>
    <w:tmpl w:val="1AF8101E"/>
    <w:lvl w:ilvl="0" w:tplc="887C81FC">
      <w:start w:val="1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26489C"/>
    <w:multiLevelType w:val="hybridMultilevel"/>
    <w:tmpl w:val="7B32B4DE"/>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8E2736"/>
    <w:multiLevelType w:val="hybridMultilevel"/>
    <w:tmpl w:val="0092473E"/>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2370DA"/>
    <w:multiLevelType w:val="hybridMultilevel"/>
    <w:tmpl w:val="74FA05CC"/>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72393A"/>
    <w:multiLevelType w:val="hybridMultilevel"/>
    <w:tmpl w:val="974CB98E"/>
    <w:lvl w:ilvl="0" w:tplc="1F1E4766">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B376AB"/>
    <w:multiLevelType w:val="hybridMultilevel"/>
    <w:tmpl w:val="062C388E"/>
    <w:lvl w:ilvl="0" w:tplc="F044FB62">
      <w:start w:val="1"/>
      <w:numFmt w:val="decimal"/>
      <w:lvlText w:val="%1."/>
      <w:lvlJc w:val="left"/>
      <w:pPr>
        <w:tabs>
          <w:tab w:val="num" w:pos="720"/>
        </w:tabs>
        <w:ind w:left="720" w:hanging="360"/>
      </w:pPr>
      <w:rPr>
        <w:rFonts w:asciiTheme="minorHAnsi" w:hAnsiTheme="minorHAnsi" w:hint="default"/>
      </w:rPr>
    </w:lvl>
    <w:lvl w:ilvl="1" w:tplc="C0529AEE">
      <w:start w:val="1"/>
      <w:numFmt w:val="lowerLetter"/>
      <w:lvlText w:val="%2."/>
      <w:lvlJc w:val="left"/>
      <w:pPr>
        <w:tabs>
          <w:tab w:val="num" w:pos="1440"/>
        </w:tabs>
        <w:ind w:left="1440" w:hanging="360"/>
      </w:pPr>
    </w:lvl>
    <w:lvl w:ilvl="2" w:tplc="356858E6" w:tentative="1">
      <w:start w:val="1"/>
      <w:numFmt w:val="lowerRoman"/>
      <w:lvlText w:val="%3."/>
      <w:lvlJc w:val="right"/>
      <w:pPr>
        <w:tabs>
          <w:tab w:val="num" w:pos="2160"/>
        </w:tabs>
        <w:ind w:left="2160" w:hanging="180"/>
      </w:pPr>
    </w:lvl>
    <w:lvl w:ilvl="3" w:tplc="C1463E66" w:tentative="1">
      <w:start w:val="1"/>
      <w:numFmt w:val="decimal"/>
      <w:lvlText w:val="%4."/>
      <w:lvlJc w:val="left"/>
      <w:pPr>
        <w:tabs>
          <w:tab w:val="num" w:pos="2880"/>
        </w:tabs>
        <w:ind w:left="2880" w:hanging="360"/>
      </w:pPr>
    </w:lvl>
    <w:lvl w:ilvl="4" w:tplc="182CB704" w:tentative="1">
      <w:start w:val="1"/>
      <w:numFmt w:val="lowerLetter"/>
      <w:lvlText w:val="%5."/>
      <w:lvlJc w:val="left"/>
      <w:pPr>
        <w:tabs>
          <w:tab w:val="num" w:pos="3600"/>
        </w:tabs>
        <w:ind w:left="3600" w:hanging="360"/>
      </w:pPr>
    </w:lvl>
    <w:lvl w:ilvl="5" w:tplc="CC28D042" w:tentative="1">
      <w:start w:val="1"/>
      <w:numFmt w:val="lowerRoman"/>
      <w:lvlText w:val="%6."/>
      <w:lvlJc w:val="right"/>
      <w:pPr>
        <w:tabs>
          <w:tab w:val="num" w:pos="4320"/>
        </w:tabs>
        <w:ind w:left="4320" w:hanging="180"/>
      </w:pPr>
    </w:lvl>
    <w:lvl w:ilvl="6" w:tplc="06900F44" w:tentative="1">
      <w:start w:val="1"/>
      <w:numFmt w:val="decimal"/>
      <w:lvlText w:val="%7."/>
      <w:lvlJc w:val="left"/>
      <w:pPr>
        <w:tabs>
          <w:tab w:val="num" w:pos="5040"/>
        </w:tabs>
        <w:ind w:left="5040" w:hanging="360"/>
      </w:pPr>
    </w:lvl>
    <w:lvl w:ilvl="7" w:tplc="016853E4" w:tentative="1">
      <w:start w:val="1"/>
      <w:numFmt w:val="lowerLetter"/>
      <w:lvlText w:val="%8."/>
      <w:lvlJc w:val="left"/>
      <w:pPr>
        <w:tabs>
          <w:tab w:val="num" w:pos="5760"/>
        </w:tabs>
        <w:ind w:left="5760" w:hanging="360"/>
      </w:pPr>
    </w:lvl>
    <w:lvl w:ilvl="8" w:tplc="E14A748A" w:tentative="1">
      <w:start w:val="1"/>
      <w:numFmt w:val="lowerRoman"/>
      <w:lvlText w:val="%9."/>
      <w:lvlJc w:val="right"/>
      <w:pPr>
        <w:tabs>
          <w:tab w:val="num" w:pos="6480"/>
        </w:tabs>
        <w:ind w:left="6480" w:hanging="180"/>
      </w:pPr>
    </w:lvl>
  </w:abstractNum>
  <w:abstractNum w:abstractNumId="37" w15:restartNumberingAfterBreak="0">
    <w:nsid w:val="62477890"/>
    <w:multiLevelType w:val="hybridMultilevel"/>
    <w:tmpl w:val="DD00CD5A"/>
    <w:lvl w:ilvl="0" w:tplc="E21020E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377ADF"/>
    <w:multiLevelType w:val="hybridMultilevel"/>
    <w:tmpl w:val="0FF46688"/>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BD73D1"/>
    <w:multiLevelType w:val="hybridMultilevel"/>
    <w:tmpl w:val="9DCC1AC0"/>
    <w:lvl w:ilvl="0" w:tplc="29E6A54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B97AA3"/>
    <w:multiLevelType w:val="hybridMultilevel"/>
    <w:tmpl w:val="A69C5A98"/>
    <w:lvl w:ilvl="0" w:tplc="99BAD986">
      <w:start w:val="2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4B70EB"/>
    <w:multiLevelType w:val="hybridMultilevel"/>
    <w:tmpl w:val="2966AF68"/>
    <w:lvl w:ilvl="0" w:tplc="42564E38">
      <w:start w:val="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B87BE0"/>
    <w:multiLevelType w:val="hybridMultilevel"/>
    <w:tmpl w:val="A2A65EFA"/>
    <w:lvl w:ilvl="0" w:tplc="024EE5BA">
      <w:start w:val="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994CC9"/>
    <w:multiLevelType w:val="hybridMultilevel"/>
    <w:tmpl w:val="B8648436"/>
    <w:lvl w:ilvl="0" w:tplc="68A04CC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5D1577"/>
    <w:multiLevelType w:val="hybridMultilevel"/>
    <w:tmpl w:val="4D7032EA"/>
    <w:lvl w:ilvl="0" w:tplc="AD728BD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7F3001"/>
    <w:multiLevelType w:val="hybridMultilevel"/>
    <w:tmpl w:val="108C3D1A"/>
    <w:lvl w:ilvl="0" w:tplc="D76C0BF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DB704D"/>
    <w:multiLevelType w:val="hybridMultilevel"/>
    <w:tmpl w:val="E00012D0"/>
    <w:lvl w:ilvl="0" w:tplc="E21020E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5124B5"/>
    <w:multiLevelType w:val="hybridMultilevel"/>
    <w:tmpl w:val="31481A36"/>
    <w:lvl w:ilvl="0" w:tplc="15E69958">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E917F1"/>
    <w:multiLevelType w:val="hybridMultilevel"/>
    <w:tmpl w:val="7CC63A3A"/>
    <w:lvl w:ilvl="0" w:tplc="CD00220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43"/>
  </w:num>
  <w:num w:numId="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21"/>
  </w:num>
  <w:num w:numId="8">
    <w:abstractNumId w:val="13"/>
  </w:num>
  <w:num w:numId="9">
    <w:abstractNumId w:val="1"/>
  </w:num>
  <w:num w:numId="10">
    <w:abstractNumId w:val="18"/>
  </w:num>
  <w:num w:numId="11">
    <w:abstractNumId w:val="38"/>
  </w:num>
  <w:num w:numId="12">
    <w:abstractNumId w:val="48"/>
  </w:num>
  <w:num w:numId="13">
    <w:abstractNumId w:val="3"/>
  </w:num>
  <w:num w:numId="14">
    <w:abstractNumId w:val="34"/>
  </w:num>
  <w:num w:numId="15">
    <w:abstractNumId w:val="33"/>
  </w:num>
  <w:num w:numId="16">
    <w:abstractNumId w:val="32"/>
  </w:num>
  <w:num w:numId="17">
    <w:abstractNumId w:val="4"/>
  </w:num>
  <w:num w:numId="18">
    <w:abstractNumId w:val="35"/>
  </w:num>
  <w:num w:numId="19">
    <w:abstractNumId w:val="44"/>
  </w:num>
  <w:num w:numId="20">
    <w:abstractNumId w:val="40"/>
  </w:num>
  <w:num w:numId="21">
    <w:abstractNumId w:val="5"/>
  </w:num>
  <w:num w:numId="22">
    <w:abstractNumId w:val="15"/>
  </w:num>
  <w:num w:numId="23">
    <w:abstractNumId w:val="28"/>
  </w:num>
  <w:num w:numId="24">
    <w:abstractNumId w:val="14"/>
  </w:num>
  <w:num w:numId="25">
    <w:abstractNumId w:val="41"/>
  </w:num>
  <w:num w:numId="26">
    <w:abstractNumId w:val="42"/>
  </w:num>
  <w:num w:numId="27">
    <w:abstractNumId w:val="3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720"/>
        <w:lvlJc w:val="left"/>
        <w:rPr>
          <w:rFonts w:ascii="Symbol" w:hAnsi="Symbol" w:hint="default"/>
        </w:rPr>
      </w:lvl>
    </w:lvlOverride>
  </w:num>
  <w:num w:numId="30">
    <w:abstractNumId w:val="25"/>
  </w:num>
  <w:num w:numId="31">
    <w:abstractNumId w:val="2"/>
  </w:num>
  <w:num w:numId="32">
    <w:abstractNumId w:val="46"/>
  </w:num>
  <w:num w:numId="33">
    <w:abstractNumId w:val="7"/>
  </w:num>
  <w:num w:numId="34">
    <w:abstractNumId w:val="19"/>
  </w:num>
  <w:num w:numId="35">
    <w:abstractNumId w:val="26"/>
  </w:num>
  <w:num w:numId="36">
    <w:abstractNumId w:val="36"/>
  </w:num>
  <w:num w:numId="37">
    <w:abstractNumId w:val="37"/>
  </w:num>
  <w:num w:numId="38">
    <w:abstractNumId w:val="17"/>
  </w:num>
  <w:num w:numId="39">
    <w:abstractNumId w:val="16"/>
  </w:num>
  <w:num w:numId="40">
    <w:abstractNumId w:val="20"/>
  </w:num>
  <w:num w:numId="41">
    <w:abstractNumId w:val="23"/>
  </w:num>
  <w:num w:numId="42">
    <w:abstractNumId w:val="31"/>
  </w:num>
  <w:num w:numId="43">
    <w:abstractNumId w:val="8"/>
  </w:num>
  <w:num w:numId="44">
    <w:abstractNumId w:val="27"/>
  </w:num>
  <w:num w:numId="45">
    <w:abstractNumId w:val="45"/>
  </w:num>
  <w:num w:numId="46">
    <w:abstractNumId w:val="10"/>
  </w:num>
  <w:num w:numId="47">
    <w:abstractNumId w:val="11"/>
  </w:num>
  <w:num w:numId="48">
    <w:abstractNumId w:val="6"/>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1F28"/>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8742F"/>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06E"/>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EAE95"/>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w-buch.de/farbe-bekenne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zbistum-koeln.de/export/sites/ebkportal/kultur_und_bildung/schulen/.content/.galleries/downloads/schulpastoral-downloads/pdf_schulliturgie/Bibelteilen.pdf" TargetMode="External"/><Relationship Id="rId12" Type="http://schemas.openxmlformats.org/officeDocument/2006/relationships/hyperlink" Target="http://www.jugendarbeit.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w-buch.de/ungefiltert-426017527287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jw-buch.de/talk-box-vol-12-fur-teens.html" TargetMode="External"/><Relationship Id="rId4" Type="http://schemas.openxmlformats.org/officeDocument/2006/relationships/webSettings" Target="webSettings.xml"/><Relationship Id="rId9" Type="http://schemas.openxmlformats.org/officeDocument/2006/relationships/hyperlink" Target="https://ejw-buch.de/sinnbildbo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3</cp:revision>
  <dcterms:created xsi:type="dcterms:W3CDTF">2021-05-06T13:17:00Z</dcterms:created>
  <dcterms:modified xsi:type="dcterms:W3CDTF">2021-05-06T13:23:00Z</dcterms:modified>
</cp:coreProperties>
</file>