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0FF" w:rsidRPr="00776A8F" w:rsidRDefault="00776A8F">
      <w:pPr>
        <w:rPr>
          <w:rFonts w:ascii="Arial" w:hAnsi="Arial" w:cs="Arial"/>
          <w:b/>
          <w:sz w:val="24"/>
        </w:rPr>
      </w:pPr>
      <w:r w:rsidRPr="00776A8F">
        <w:rPr>
          <w:rFonts w:ascii="Arial" w:hAnsi="Arial" w:cs="Arial"/>
          <w:b/>
          <w:sz w:val="24"/>
        </w:rPr>
        <w:t>Materialliste Mut-Rallye</w:t>
      </w:r>
      <w:bookmarkStart w:id="0" w:name="_GoBack"/>
      <w:bookmarkEnd w:id="0"/>
    </w:p>
    <w:p w:rsidR="00776A8F" w:rsidRDefault="00776A8F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31"/>
      </w:tblGrid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Anzahl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Bemerkung</w:t>
            </w: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Schuhkartons (oder Boxen)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Mit Loch im Deckel</w:t>
            </w: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Tücher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Zum Abdecken der Boxen</w:t>
            </w: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Stück Pelz oder Stofftier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Hauptsache haarig</w:t>
            </w: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1 Handvoll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Splitt oder Tannenzapfen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Hauptsache spitzig</w:t>
            </w: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1 Portion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kalte gekochte Spaghetti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Oder Reste vom Essen, die sowieso entsorgt werden.</w:t>
            </w: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2-3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Augenbinden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6- 9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Löffel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Glas Sahnemeerrettich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1-2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Becher Wackelpudding / Götterspeise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Auf jeden Fall in Grün</w:t>
            </w: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Mehrere Päckchen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Brausepulver /Knallpulver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Mit </w:t>
            </w:r>
            <w:proofErr w:type="spellStart"/>
            <w:r>
              <w:rPr>
                <w:rFonts w:ascii="Arial" w:hAnsi="Arial" w:cs="Arial"/>
              </w:rPr>
              <w:t>Knister</w:t>
            </w:r>
            <w:proofErr w:type="spellEnd"/>
            <w:r>
              <w:rPr>
                <w:rFonts w:ascii="Arial" w:hAnsi="Arial" w:cs="Arial"/>
              </w:rPr>
              <w:t xml:space="preserve"> Kügelchen drin</w:t>
            </w: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2 Liter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Cola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Menge an Anzahl der Gruppen und Kinder anpassen</w:t>
            </w: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2 Liter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Fanta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‘‘</w:t>
            </w: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1 Flasche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Zitronensaft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‘‘</w:t>
            </w: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1 Flasche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Ketchup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‘‘</w:t>
            </w: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1 Flasche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Sauerkrautsaft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‘‘</w:t>
            </w:r>
          </w:p>
        </w:tc>
      </w:tr>
      <w:tr w:rsidR="00776A8F" w:rsidTr="00D5536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2 Gläser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Wurstwasser (alternativ Essiggurken Wasser)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8F" w:rsidRDefault="00776A8F" w:rsidP="00D5536C">
            <w:pPr>
              <w:spacing w:after="0" w:line="240" w:lineRule="auto"/>
            </w:pPr>
            <w:r>
              <w:rPr>
                <w:rFonts w:ascii="Arial" w:hAnsi="Arial" w:cs="Arial"/>
              </w:rPr>
              <w:t>‘‘</w:t>
            </w:r>
          </w:p>
        </w:tc>
      </w:tr>
    </w:tbl>
    <w:p w:rsidR="00776A8F" w:rsidRDefault="00776A8F"/>
    <w:sectPr w:rsidR="00776A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8F"/>
    <w:rsid w:val="00776A8F"/>
    <w:rsid w:val="00CA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765B"/>
  <w15:chartTrackingRefBased/>
  <w15:docId w15:val="{723366FC-4EEB-47C0-9448-296B094A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Metzger, Antje</dc:creator>
  <cp:keywords/>
  <dc:description/>
  <cp:lastModifiedBy>Metzger, Antje</cp:lastModifiedBy>
  <cp:revision>1</cp:revision>
  <dcterms:created xsi:type="dcterms:W3CDTF">2022-04-22T09:12:00Z</dcterms:created>
  <dcterms:modified xsi:type="dcterms:W3CDTF">2022-04-22T09:13:00Z</dcterms:modified>
</cp:coreProperties>
</file>